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369f" w14:textId="c663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2022 жылғы 29 желтоқсандағы № 211 "Ұзынкөл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30 мамырдағы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2023-2025 жылдарға арналған бюджеттері туралы" 2022 жылғы 29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2023-2025 жылдарға арналған бюджеті тиісінше 4, 5 және 6 –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165071,8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142832,8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166552,8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128545,7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10744,0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117752,7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128545,7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119017,6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116578,6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119017,6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2023-2025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52460,0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–8615,0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43845,0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52584,8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32250,0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27291,0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290888,6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285065,6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291721,6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2023-2025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256550,7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14752,0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241724,7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257914,1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2023-2025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499742,1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53504,0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446238,1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499742,1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"30" мамыр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1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