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df46" w14:textId="29bd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әкімдігінің 2021 жылғы 21 желтоқсандағы № 299 "Федоров ауданы әкімінің аппараты"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Федоров ауданы әкімдігінің 2023 жылғы 22 тамыздағы № 154 қаулысы</w:t>
      </w:r>
    </w:p>
    <w:p>
      <w:pPr>
        <w:spacing w:after="0"/>
        <w:ind w:left="0"/>
        <w:jc w:val="both"/>
      </w:pPr>
      <w:bookmarkStart w:name="z4" w:id="0"/>
      <w:r>
        <w:rPr>
          <w:rFonts w:ascii="Times New Roman"/>
          <w:b w:val="false"/>
          <w:i w:val="false"/>
          <w:color w:val="000000"/>
          <w:sz w:val="28"/>
        </w:rPr>
        <w:t>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Федоров ауданы әкімдігінің "Федоров ауданы әкімінің аппараты" мемлекеттік мекемесі туралы ережені бекіту туралы" мемлекеттік мекемесі туралы ережені бекіту туралы" 2021 жылғы 21 желтоқсандағы № 299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"Федоров ауданы әкімінің аппараты" мемлекеттік мекемесі туралы ережені бекіту туралы"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16-тармағының</w:t>
      </w:r>
      <w:r>
        <w:rPr>
          <w:rFonts w:ascii="Times New Roman"/>
          <w:b w:val="false"/>
          <w:i w:val="false"/>
          <w:color w:val="000000"/>
          <w:sz w:val="28"/>
        </w:rPr>
        <w:t xml:space="preserve"> 28), 29) тармақшалары алып тасталсын.</w:t>
      </w:r>
    </w:p>
    <w:bookmarkStart w:name="z8" w:id="3"/>
    <w:p>
      <w:pPr>
        <w:spacing w:after="0"/>
        <w:ind w:left="0"/>
        <w:jc w:val="both"/>
      </w:pPr>
      <w:r>
        <w:rPr>
          <w:rFonts w:ascii="Times New Roman"/>
          <w:b w:val="false"/>
          <w:i w:val="false"/>
          <w:color w:val="000000"/>
          <w:sz w:val="28"/>
        </w:rPr>
        <w:t>
      2. "Федоров ауданы әкімінің аппараты" мемлекеттік мекемесі Қазақстан Республикасының заңнамасында белгіленген тәртіпте:</w:t>
      </w:r>
    </w:p>
    <w:bookmarkEnd w:id="3"/>
    <w:bookmarkStart w:name="z9" w:id="4"/>
    <w:p>
      <w:pPr>
        <w:spacing w:after="0"/>
        <w:ind w:left="0"/>
        <w:jc w:val="both"/>
      </w:pPr>
      <w:r>
        <w:rPr>
          <w:rFonts w:ascii="Times New Roman"/>
          <w:b w:val="false"/>
          <w:i w:val="false"/>
          <w:color w:val="000000"/>
          <w:sz w:val="28"/>
        </w:rPr>
        <w:t>
      1) жоғарыда көрсетілген Ережеге енгізілген өзгерістер туралы әділет органдарын хабардар етуді;</w:t>
      </w:r>
    </w:p>
    <w:bookmarkEnd w:id="4"/>
    <w:bookmarkStart w:name="z10" w:id="5"/>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1" w:id="6"/>
    <w:p>
      <w:pPr>
        <w:spacing w:after="0"/>
        <w:ind w:left="0"/>
        <w:jc w:val="both"/>
      </w:pPr>
      <w:r>
        <w:rPr>
          <w:rFonts w:ascii="Times New Roman"/>
          <w:b w:val="false"/>
          <w:i w:val="false"/>
          <w:color w:val="000000"/>
          <w:sz w:val="28"/>
        </w:rPr>
        <w:t>
      3) осы қаулының ресми жарияланғанынан кейін оның Федоров ауданы әкімдігінің интернет-ресурсында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3. Осы қаулының орындалуын бақылау Федоров ауданы әкімі аппаратының басшысына жүктелсін.</w:t>
      </w:r>
    </w:p>
    <w:bookmarkEnd w:id="7"/>
    <w:bookmarkStart w:name="z13" w:id="8"/>
    <w:p>
      <w:pPr>
        <w:spacing w:after="0"/>
        <w:ind w:left="0"/>
        <w:jc w:val="both"/>
      </w:pPr>
      <w:r>
        <w:rPr>
          <w:rFonts w:ascii="Times New Roman"/>
          <w:b w:val="false"/>
          <w:i w:val="false"/>
          <w:color w:val="000000"/>
          <w:sz w:val="28"/>
        </w:rPr>
        <w:t>
      4. Осы қаулы алғашқы ресми жарияланған бірінші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