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bd420" w14:textId="cabd4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облыстық мәслихатының 2018 жылғы 14 наурыздағы № 220/21 "Павлодар облысының жасыл екпелерін күтіп-ұстау және қорғау қағидаларын, Павлодар облысының қалалары мен елді мекендерінің аумақтарын абаттандырудың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2023 жылғы 27 сәуірдегі № 11/2 шешімі. Күші жойылды - Павлодар облыстық мәслихатының 2024 жылғы 11 шілдедегі № 134/14 шешімімен</w:t>
      </w:r>
    </w:p>
    <w:p>
      <w:pPr>
        <w:spacing w:after="0"/>
        <w:ind w:left="0"/>
        <w:jc w:val="both"/>
      </w:pPr>
      <w:r>
        <w:rPr>
          <w:rFonts w:ascii="Times New Roman"/>
          <w:b w:val="false"/>
          <w:i w:val="false"/>
          <w:color w:val="ff0000"/>
          <w:sz w:val="28"/>
        </w:rPr>
        <w:t xml:space="preserve">
      Ескерту. Күші жойылды - Павлодар облыстық мәслихатының 11.07.2024 </w:t>
      </w:r>
      <w:r>
        <w:rPr>
          <w:rFonts w:ascii="Times New Roman"/>
          <w:b w:val="false"/>
          <w:i w:val="false"/>
          <w:color w:val="ff0000"/>
          <w:sz w:val="28"/>
        </w:rPr>
        <w:t>№ 134/14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Павлодар облыстық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облыстық мәслихатының "Павлодар облысының жасыл екпелерін күтіп-ұстау және қорғау қағидаларын, Павлодар облысының қалалары мен елді мекендерінің аумақтарын абаттандырудың қағидаларын бекіту туралы" 2018 жылғы 14 наурыздағы № 220/21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5927 болып тіркелген) келесі өзгіріс енгізілсін:</w:t>
      </w:r>
    </w:p>
    <w:bookmarkEnd w:id="1"/>
    <w:bookmarkStart w:name="z3" w:id="2"/>
    <w:p>
      <w:pPr>
        <w:spacing w:after="0"/>
        <w:ind w:left="0"/>
        <w:jc w:val="both"/>
      </w:pPr>
      <w:r>
        <w:rPr>
          <w:rFonts w:ascii="Times New Roman"/>
          <w:b w:val="false"/>
          <w:i w:val="false"/>
          <w:color w:val="000000"/>
          <w:sz w:val="28"/>
        </w:rPr>
        <w:t xml:space="preserve">
      Павлодар облысының қалалары мен елді мекендерінің аумақтарын абаттандырудың </w:t>
      </w:r>
      <w:r>
        <w:rPr>
          <w:rFonts w:ascii="Times New Roman"/>
          <w:b w:val="false"/>
          <w:i w:val="false"/>
          <w:color w:val="000000"/>
          <w:sz w:val="28"/>
        </w:rPr>
        <w:t>қағидалары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Осы шешім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Теренченко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2023 жылғы "27" сәуірдегі</w:t>
            </w:r>
            <w:r>
              <w:br/>
            </w:r>
            <w:r>
              <w:rPr>
                <w:rFonts w:ascii="Times New Roman"/>
                <w:b w:val="false"/>
                <w:i w:val="false"/>
                <w:color w:val="000000"/>
                <w:sz w:val="20"/>
              </w:rPr>
              <w:t>№ 11/2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"14" наурыздағы</w:t>
            </w:r>
            <w:r>
              <w:br/>
            </w:r>
            <w:r>
              <w:rPr>
                <w:rFonts w:ascii="Times New Roman"/>
                <w:b w:val="false"/>
                <w:i w:val="false"/>
                <w:color w:val="000000"/>
                <w:sz w:val="20"/>
              </w:rPr>
              <w:t>№ 220/21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Павлодар облысының қалалары мен елді мекендерінің аумақтарын абаттандырудың қағидалары  1-тарау. Жалпы ережелер</w:t>
      </w:r>
    </w:p>
    <w:p>
      <w:pPr>
        <w:spacing w:after="0"/>
        <w:ind w:left="0"/>
        <w:jc w:val="both"/>
      </w:pPr>
      <w:r>
        <w:rPr>
          <w:rFonts w:ascii="Times New Roman"/>
          <w:b w:val="false"/>
          <w:i w:val="false"/>
          <w:color w:val="000000"/>
          <w:sz w:val="28"/>
        </w:rPr>
        <w:t xml:space="preserve">
      1. Осы Павлодар облысының қалалары мен елді мекендерінің аумақтарын абаттандырудың үлгілік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"Қазақстан Республикасындағы сәулет, қала құрылысы және құрылыс қызметі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2015 жылғы 20 наурыздағы № 235 </w:t>
      </w:r>
      <w:r>
        <w:rPr>
          <w:rFonts w:ascii="Times New Roman"/>
          <w:b w:val="false"/>
          <w:i w:val="false"/>
          <w:color w:val="000000"/>
          <w:sz w:val="28"/>
        </w:rPr>
        <w:t>бұйрығымен</w:t>
      </w:r>
      <w:r>
        <w:rPr>
          <w:rFonts w:ascii="Times New Roman"/>
          <w:b w:val="false"/>
          <w:i w:val="false"/>
          <w:color w:val="000000"/>
          <w:sz w:val="28"/>
        </w:rPr>
        <w:t xml:space="preserve"> бекітілген Қалалар мен елді мекендердің аумақтарын абаттандырудың үлгілік қағидаларына сәйкес әзірленді және құқықтық мәртебесі мен шаруашылық қызмет нысанына қарамастан барлық заңды тұлғалар, жеке тұлғалар, сондай-ақ аула мен қоғамдық аумақтарды абаттандыруға жауапты лауазымды тұлғалар үшін елді мекендердің аумағын абаттандыру тәртібін айқындайды. </w:t>
      </w:r>
    </w:p>
    <w:p>
      <w:pPr>
        <w:spacing w:after="0"/>
        <w:ind w:left="0"/>
        <w:jc w:val="both"/>
      </w:pPr>
      <w:r>
        <w:rPr>
          <w:rFonts w:ascii="Times New Roman"/>
          <w:b w:val="false"/>
          <w:i w:val="false"/>
          <w:color w:val="000000"/>
          <w:sz w:val="28"/>
        </w:rPr>
        <w:t>
      2. Осы Қағидаларда мынадай ұғымдар пайдаланылады:</w:t>
      </w:r>
    </w:p>
    <w:p>
      <w:pPr>
        <w:spacing w:after="0"/>
        <w:ind w:left="0"/>
        <w:jc w:val="both"/>
      </w:pPr>
      <w:r>
        <w:rPr>
          <w:rFonts w:ascii="Times New Roman"/>
          <w:b w:val="false"/>
          <w:i w:val="false"/>
          <w:color w:val="000000"/>
          <w:sz w:val="28"/>
        </w:rPr>
        <w:t xml:space="preserve">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 </w:t>
      </w:r>
    </w:p>
    <w:p>
      <w:pPr>
        <w:spacing w:after="0"/>
        <w:ind w:left="0"/>
        <w:jc w:val="both"/>
      </w:pPr>
      <w:r>
        <w:rPr>
          <w:rFonts w:ascii="Times New Roman"/>
          <w:b w:val="false"/>
          <w:i w:val="false"/>
          <w:color w:val="000000"/>
          <w:sz w:val="28"/>
        </w:rPr>
        <w:t xml:space="preserve">
      2) жалпыға ортақ пайдаланылатын орындар – халық үшін қолжетімді немесе ашық болатын аумақтар, объектілер; </w:t>
      </w:r>
    </w:p>
    <w:p>
      <w:pPr>
        <w:spacing w:after="0"/>
        <w:ind w:left="0"/>
        <w:jc w:val="both"/>
      </w:pPr>
      <w:r>
        <w:rPr>
          <w:rFonts w:ascii="Times New Roman"/>
          <w:b w:val="false"/>
          <w:i w:val="false"/>
          <w:color w:val="000000"/>
          <w:sz w:val="28"/>
        </w:rPr>
        <w:t xml:space="preserve">
      3) қатты тұрмыстық қалдықтар – қатты түрдегі коммуналдық қалдықтар; </w:t>
      </w:r>
    </w:p>
    <w:p>
      <w:pPr>
        <w:spacing w:after="0"/>
        <w:ind w:left="0"/>
        <w:jc w:val="both"/>
      </w:pPr>
      <w:r>
        <w:rPr>
          <w:rFonts w:ascii="Times New Roman"/>
          <w:b w:val="false"/>
          <w:i w:val="false"/>
          <w:color w:val="000000"/>
          <w:sz w:val="28"/>
        </w:rPr>
        <w:t>
      4)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p>
      <w:pPr>
        <w:spacing w:after="0"/>
        <w:ind w:left="0"/>
        <w:jc w:val="both"/>
      </w:pPr>
      <w:r>
        <w:rPr>
          <w:rFonts w:ascii="Times New Roman"/>
          <w:b w:val="false"/>
          <w:i w:val="false"/>
          <w:color w:val="000000"/>
          <w:sz w:val="28"/>
        </w:rPr>
        <w:t>
      5)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p>
      <w:pPr>
        <w:spacing w:after="0"/>
        <w:ind w:left="0"/>
        <w:jc w:val="both"/>
      </w:pPr>
      <w:r>
        <w:rPr>
          <w:rFonts w:ascii="Times New Roman"/>
          <w:b w:val="false"/>
          <w:i w:val="false"/>
          <w:color w:val="000000"/>
          <w:sz w:val="28"/>
        </w:rPr>
        <w:t>
      6) уәкілетті орган – коммуналдық шаруашылықты реттеу саласындағы функцияларды жүзеге асыратын жергілікті атқарушы органның құрылымдық бөлімшесі;</w:t>
      </w:r>
    </w:p>
    <w:p>
      <w:pPr>
        <w:spacing w:after="0"/>
        <w:ind w:left="0"/>
        <w:jc w:val="both"/>
      </w:pPr>
      <w:r>
        <w:rPr>
          <w:rFonts w:ascii="Times New Roman"/>
          <w:b w:val="false"/>
          <w:i w:val="false"/>
          <w:color w:val="000000"/>
          <w:sz w:val="28"/>
        </w:rPr>
        <w:t>
      7) ұйым – абаттандыру саласында маманданып жүрген жеке немесе заңды тұлға;</w:t>
      </w:r>
    </w:p>
    <w:p>
      <w:pPr>
        <w:spacing w:after="0"/>
        <w:ind w:left="0"/>
        <w:jc w:val="both"/>
      </w:pPr>
      <w:r>
        <w:rPr>
          <w:rFonts w:ascii="Times New Roman"/>
          <w:b w:val="false"/>
          <w:i w:val="false"/>
          <w:color w:val="000000"/>
          <w:sz w:val="28"/>
        </w:rPr>
        <w:t>
      8) халықтың жүріп-тұруы шектеулі топтары – егде жастағы, мүгедектігі бар адамдар, өз бетінше жүріп-тұру, көрсетілетін қызметтерді, ақпаратты алу немесе кеңістікте бағдарлану кезінде қиындық көріп жүрген, оның ішінде балаларға арналған арбаларды және (немесе) кресло-арбаларды пайдаланатын адамдар;</w:t>
      </w:r>
    </w:p>
    <w:p>
      <w:pPr>
        <w:spacing w:after="0"/>
        <w:ind w:left="0"/>
        <w:jc w:val="both"/>
      </w:pPr>
      <w:r>
        <w:rPr>
          <w:rFonts w:ascii="Times New Roman"/>
          <w:b w:val="false"/>
          <w:i w:val="false"/>
          <w:color w:val="000000"/>
          <w:sz w:val="28"/>
        </w:rPr>
        <w:t>
      9) шағын архитектуралық нысандар – декоративтік сипаттағы және іс жүзінде пайдаланылатын объектілер (мүсiндер, субұрқақтар, барельефтер, гүл құмыралары, павильондар, күркелер, отырғыштар, құтылар, балалар ойындары және ересектердiң демалысына арналған жабдықтар мен конструкциялар);</w:t>
      </w:r>
    </w:p>
    <w:p>
      <w:pPr>
        <w:spacing w:after="0"/>
        <w:ind w:left="0"/>
        <w:jc w:val="both"/>
      </w:pPr>
      <w:r>
        <w:rPr>
          <w:rFonts w:ascii="Times New Roman"/>
          <w:b w:val="false"/>
          <w:i w:val="false"/>
          <w:color w:val="000000"/>
          <w:sz w:val="28"/>
        </w:rPr>
        <w:t>
      10) іргелес аумақ – ғимараттар, құрылыстар, қоршаулар, құрылыс алаңшаларының, сауда, жарнама объектілеріне және жеке немесе заңды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p>
      <w:pPr>
        <w:spacing w:after="0"/>
        <w:ind w:left="0"/>
        <w:jc w:val="left"/>
      </w:pPr>
      <w:r>
        <w:rPr>
          <w:rFonts w:ascii="Times New Roman"/>
          <w:b/>
          <w:i w:val="false"/>
          <w:color w:val="000000"/>
        </w:rPr>
        <w:t xml:space="preserve"> 2-тарау. Қалалар мен елді мекендердің аумақтарын абаттандыру</w:t>
      </w:r>
    </w:p>
    <w:p>
      <w:pPr>
        <w:spacing w:after="0"/>
        <w:ind w:left="0"/>
        <w:jc w:val="both"/>
      </w:pPr>
      <w:r>
        <w:rPr>
          <w:rFonts w:ascii="Times New Roman"/>
          <w:b w:val="false"/>
          <w:i w:val="false"/>
          <w:color w:val="000000"/>
          <w:sz w:val="28"/>
        </w:rPr>
        <w:t>
      3. Жеке және заңды тұлғалар барлық аумақта, оның ішінде жеке үй иелері аумақтарында тазалықты сақтайды және тәртіпті қолдайды, қалалар мен елді-мекендердің абаттандыру элементтерінің (жолдар, тротуарлар, көгалдар, шағын сәулеттік нысандар, жарықтандыру, су бұрулар) зақымдануына және бұзылуына жол бермейді.</w:t>
      </w:r>
    </w:p>
    <w:p>
      <w:pPr>
        <w:spacing w:after="0"/>
        <w:ind w:left="0"/>
        <w:jc w:val="both"/>
      </w:pPr>
      <w:r>
        <w:rPr>
          <w:rFonts w:ascii="Times New Roman"/>
          <w:b w:val="false"/>
          <w:i w:val="false"/>
          <w:color w:val="000000"/>
          <w:sz w:val="28"/>
        </w:rPr>
        <w:t>
      4. Жергілікті жерлерді ағымдағы санитариялық күтіп-ұстауды аумақтарды абаттандыру саласында маманданған ұйымдар жүзеге асырады.</w:t>
      </w:r>
    </w:p>
    <w:p>
      <w:pPr>
        <w:spacing w:after="0"/>
        <w:ind w:left="0"/>
        <w:jc w:val="both"/>
      </w:pPr>
      <w:r>
        <w:rPr>
          <w:rFonts w:ascii="Times New Roman"/>
          <w:b w:val="false"/>
          <w:i w:val="false"/>
          <w:color w:val="000000"/>
          <w:sz w:val="28"/>
        </w:rPr>
        <w:t>
      5. Барлық ұйымдық-құқықтық нысандардың жеке және заңды тұлғалары, оның iшiнде күрделі және уақытша объектілердің иелерi мыналарды:</w:t>
      </w:r>
    </w:p>
    <w:p>
      <w:pPr>
        <w:spacing w:after="0"/>
        <w:ind w:left="0"/>
        <w:jc w:val="both"/>
      </w:pPr>
      <w:r>
        <w:rPr>
          <w:rFonts w:ascii="Times New Roman"/>
          <w:b w:val="false"/>
          <w:i w:val="false"/>
          <w:color w:val="000000"/>
          <w:sz w:val="28"/>
        </w:rPr>
        <w:t xml:space="preserve">
      1) дербес өз қаражаты есебінен немесе ұйымдармен шарттар жасасу жолымен бөлінген аумақты санитариялық күтіп-ұстауды және абаттандыруды қамтамасыз етеді; </w:t>
      </w:r>
    </w:p>
    <w:p>
      <w:pPr>
        <w:spacing w:after="0"/>
        <w:ind w:left="0"/>
        <w:jc w:val="both"/>
      </w:pPr>
      <w:r>
        <w:rPr>
          <w:rFonts w:ascii="Times New Roman"/>
          <w:b w:val="false"/>
          <w:i w:val="false"/>
          <w:color w:val="000000"/>
          <w:sz w:val="28"/>
        </w:rPr>
        <w:t xml:space="preserve">
      2) кез келген меншік объектілеріне ұқыпты қарайды, мемлекеттік меншік объектілеріне залал келтірілген жағдайлар туралы тиісті органдарды хабардар етеді; </w:t>
      </w:r>
    </w:p>
    <w:p>
      <w:pPr>
        <w:spacing w:after="0"/>
        <w:ind w:left="0"/>
        <w:jc w:val="both"/>
      </w:pPr>
      <w:r>
        <w:rPr>
          <w:rFonts w:ascii="Times New Roman"/>
          <w:b w:val="false"/>
          <w:i w:val="false"/>
          <w:color w:val="000000"/>
          <w:sz w:val="28"/>
        </w:rPr>
        <w:t>
      3) көшелер және үй нөмірлері көрсетілген тақталарды техникалық дұрыс жағдайда және тазалықта ұстайды;</w:t>
      </w:r>
    </w:p>
    <w:p>
      <w:pPr>
        <w:spacing w:after="0"/>
        <w:ind w:left="0"/>
        <w:jc w:val="both"/>
      </w:pPr>
      <w:r>
        <w:rPr>
          <w:rFonts w:ascii="Times New Roman"/>
          <w:b w:val="false"/>
          <w:i w:val="false"/>
          <w:color w:val="000000"/>
          <w:sz w:val="28"/>
        </w:rPr>
        <w:t>
      4) қоршауларды (шарбақтарды) және шағын сәулеттік нысандарды тиісті жағдайда (қоршаудың (шарбақтың) сыртқы жағын бояу, әктеу) күтіп-ұстайды.</w:t>
      </w:r>
    </w:p>
    <w:p>
      <w:pPr>
        <w:spacing w:after="0"/>
        <w:ind w:left="0"/>
        <w:jc w:val="both"/>
      </w:pPr>
      <w:r>
        <w:rPr>
          <w:rFonts w:ascii="Times New Roman"/>
          <w:b w:val="false"/>
          <w:i w:val="false"/>
          <w:color w:val="000000"/>
          <w:sz w:val="28"/>
        </w:rPr>
        <w:t>
      6. Жалпыға ортақ пайдаланылатын орындарды жинау және күтіп-ұстау қызмет көрсетудің мынадай түрлерін қамтиды:</w:t>
      </w:r>
    </w:p>
    <w:p>
      <w:pPr>
        <w:spacing w:after="0"/>
        <w:ind w:left="0"/>
        <w:jc w:val="both"/>
      </w:pPr>
      <w:r>
        <w:rPr>
          <w:rFonts w:ascii="Times New Roman"/>
          <w:b w:val="false"/>
          <w:i w:val="false"/>
          <w:color w:val="000000"/>
          <w:sz w:val="28"/>
        </w:rPr>
        <w:t>
      1) ұсақ және тұрмыстық қоқыстар мен қалдықтарды жинау және шығару;</w:t>
      </w:r>
    </w:p>
    <w:p>
      <w:pPr>
        <w:spacing w:after="0"/>
        <w:ind w:left="0"/>
        <w:jc w:val="both"/>
      </w:pPr>
      <w:r>
        <w:rPr>
          <w:rFonts w:ascii="Times New Roman"/>
          <w:b w:val="false"/>
          <w:i w:val="false"/>
          <w:color w:val="000000"/>
          <w:sz w:val="28"/>
        </w:rPr>
        <w:t>
      2) ірі көлемді қоқыстар мен қалдықтарды жинау және шығару;</w:t>
      </w:r>
    </w:p>
    <w:p>
      <w:pPr>
        <w:spacing w:after="0"/>
        <w:ind w:left="0"/>
        <w:jc w:val="both"/>
      </w:pPr>
      <w:r>
        <w:rPr>
          <w:rFonts w:ascii="Times New Roman"/>
          <w:b w:val="false"/>
          <w:i w:val="false"/>
          <w:color w:val="000000"/>
          <w:sz w:val="28"/>
        </w:rPr>
        <w:t>
      3) сыпыру;</w:t>
      </w:r>
    </w:p>
    <w:p>
      <w:pPr>
        <w:spacing w:after="0"/>
        <w:ind w:left="0"/>
        <w:jc w:val="both"/>
      </w:pPr>
      <w:r>
        <w:rPr>
          <w:rFonts w:ascii="Times New Roman"/>
          <w:b w:val="false"/>
          <w:i w:val="false"/>
          <w:color w:val="000000"/>
          <w:sz w:val="28"/>
        </w:rPr>
        <w:t xml:space="preserve">
      4) қамысты, қурайды, шөптерді және басқа да жабайы өсімдіктерді шабу және шығару; </w:t>
      </w:r>
    </w:p>
    <w:p>
      <w:pPr>
        <w:spacing w:after="0"/>
        <w:ind w:left="0"/>
        <w:jc w:val="both"/>
      </w:pPr>
      <w:r>
        <w:rPr>
          <w:rFonts w:ascii="Times New Roman"/>
          <w:b w:val="false"/>
          <w:i w:val="false"/>
          <w:color w:val="000000"/>
          <w:sz w:val="28"/>
        </w:rPr>
        <w:t>
      5) қоршаулар мен шағын сәулет нысандарын ағымдағы жөндеу және сырлау.</w:t>
      </w:r>
    </w:p>
    <w:p>
      <w:pPr>
        <w:spacing w:after="0"/>
        <w:ind w:left="0"/>
        <w:jc w:val="both"/>
      </w:pPr>
      <w:r>
        <w:rPr>
          <w:rFonts w:ascii="Times New Roman"/>
          <w:b w:val="false"/>
          <w:i w:val="false"/>
          <w:color w:val="000000"/>
          <w:sz w:val="28"/>
        </w:rPr>
        <w:t>
      7. Жалпыға ортақ пайдаланылатын аумақтарда орналасқан парктерді, скверлерді, бульварларды, су айдындарын, жағажайларды, зираттарды, оның ішінде оларда орналасқан тротуарларды, жаяу жүргіншілер аймақтарын, саты баспалдақтарын жинауды заңды және жеке тұлғалар мен осы объектілерге қызмет көрсететін және пайдаланатын аумақтарды бекіту субъектілері жүргізеді.</w:t>
      </w:r>
    </w:p>
    <w:p>
      <w:pPr>
        <w:spacing w:after="0"/>
        <w:ind w:left="0"/>
        <w:jc w:val="both"/>
      </w:pPr>
      <w:r>
        <w:rPr>
          <w:rFonts w:ascii="Times New Roman"/>
          <w:b w:val="false"/>
          <w:i w:val="false"/>
          <w:color w:val="000000"/>
          <w:sz w:val="28"/>
        </w:rPr>
        <w:t>
      8. Объектілердің меншік иелері жапсарлас аумақтарда (автотұрақтар, боксты гараждар, ангарлар, қосалқы қойма құрылыстары, ғимараттар, сауда және қызмет көрсету объектілері) санитариялық тазалауды және жинауды коммуналдық шаруашылық ұйымдарымен қамтамасыз етеді немесе оны өз бетінше жүргізеді.</w:t>
      </w:r>
    </w:p>
    <w:p>
      <w:pPr>
        <w:spacing w:after="0"/>
        <w:ind w:left="0"/>
        <w:jc w:val="both"/>
      </w:pPr>
      <w:r>
        <w:rPr>
          <w:rFonts w:ascii="Times New Roman"/>
          <w:b w:val="false"/>
          <w:i w:val="false"/>
          <w:color w:val="000000"/>
          <w:sz w:val="28"/>
        </w:rPr>
        <w:t>
      9. Көшелер мен өтпе жолдардың бойында орналасқан тротуарларды, жолаушылар көлігінің аялдама алаңын жинауды жүру бөліктерін жинауға және күтіп-ұстауға жауапты ұйымдар жүргізеді.</w:t>
      </w:r>
    </w:p>
    <w:p>
      <w:pPr>
        <w:spacing w:after="0"/>
        <w:ind w:left="0"/>
        <w:jc w:val="both"/>
      </w:pPr>
      <w:r>
        <w:rPr>
          <w:rFonts w:ascii="Times New Roman"/>
          <w:b w:val="false"/>
          <w:i w:val="false"/>
          <w:color w:val="000000"/>
          <w:sz w:val="28"/>
        </w:rPr>
        <w:t>
      10. Аялдама кешендерін және қоғамдық жолаушылар көлігінің аялдама алаңында оларға іргелес аумақтарды, ақылы автотұрақтар, гараждардың аумақтарын, сондай-ақ кіреберіс жолдарды, іргелес аумақтарды жинауды және жууды олардың иелері жүзеге асырады.</w:t>
      </w:r>
    </w:p>
    <w:p>
      <w:pPr>
        <w:spacing w:after="0"/>
        <w:ind w:left="0"/>
        <w:jc w:val="both"/>
      </w:pPr>
      <w:r>
        <w:rPr>
          <w:rFonts w:ascii="Times New Roman"/>
          <w:b w:val="false"/>
          <w:i w:val="false"/>
          <w:color w:val="000000"/>
          <w:sz w:val="28"/>
        </w:rPr>
        <w:t>
      11. Жол жөндеу жұмыстарын жүргізгізу кезінде құрылыс қоқыстарын осы жұмыстарды жүргізген ұйымдар шығарады.</w:t>
      </w:r>
    </w:p>
    <w:p>
      <w:pPr>
        <w:spacing w:after="0"/>
        <w:ind w:left="0"/>
        <w:jc w:val="both"/>
      </w:pPr>
      <w:r>
        <w:rPr>
          <w:rFonts w:ascii="Times New Roman"/>
          <w:b w:val="false"/>
          <w:i w:val="false"/>
          <w:color w:val="000000"/>
          <w:sz w:val="28"/>
        </w:rPr>
        <w:t>
      12. Су ағатын желілерде ластануды болдырмау үшін су ағатын коллекторларға, жауын суын қабылдайтын құдықтарға және арық жүйесіне қоқыстардың тасталуына жол берілмейді.</w:t>
      </w:r>
    </w:p>
    <w:p>
      <w:pPr>
        <w:spacing w:after="0"/>
        <w:ind w:left="0"/>
        <w:jc w:val="both"/>
      </w:pPr>
      <w:r>
        <w:rPr>
          <w:rFonts w:ascii="Times New Roman"/>
          <w:b w:val="false"/>
          <w:i w:val="false"/>
          <w:color w:val="000000"/>
          <w:sz w:val="28"/>
        </w:rPr>
        <w:t>
      13. Жерүстi инженерлік құрылыстарын пайдаланушы ұйымдар мен иелері инженерлiк желілердің қорғалатын аймақтарының шекарасында іргелес аумақтардың санитариялық күтіп-ұсталуын қамтамасыз етеді.</w:t>
      </w:r>
    </w:p>
    <w:p>
      <w:pPr>
        <w:spacing w:after="0"/>
        <w:ind w:left="0"/>
        <w:jc w:val="both"/>
      </w:pPr>
      <w:r>
        <w:rPr>
          <w:rFonts w:ascii="Times New Roman"/>
          <w:b w:val="false"/>
          <w:i w:val="false"/>
          <w:color w:val="000000"/>
          <w:sz w:val="28"/>
        </w:rPr>
        <w:t>
      14. Көшелер мен өтпе жолдардан қарды шығару жергілікті атқарушы органдар айқындаған жерлерге жүзеге асырылады.</w:t>
      </w:r>
    </w:p>
    <w:p>
      <w:pPr>
        <w:spacing w:after="0"/>
        <w:ind w:left="0"/>
        <w:jc w:val="both"/>
      </w:pPr>
      <w:r>
        <w:rPr>
          <w:rFonts w:ascii="Times New Roman"/>
          <w:b w:val="false"/>
          <w:i w:val="false"/>
          <w:color w:val="000000"/>
          <w:sz w:val="28"/>
        </w:rPr>
        <w:t xml:space="preserve">
      15. Қарды уақытша жинау орындары қар ерігеннен кейін қоқыстардан тазартылады және абаттандырылады. </w:t>
      </w:r>
    </w:p>
    <w:p>
      <w:pPr>
        <w:spacing w:after="0"/>
        <w:ind w:left="0"/>
        <w:jc w:val="both"/>
      </w:pPr>
      <w:r>
        <w:rPr>
          <w:rFonts w:ascii="Times New Roman"/>
          <w:b w:val="false"/>
          <w:i w:val="false"/>
          <w:color w:val="000000"/>
          <w:sz w:val="28"/>
        </w:rPr>
        <w:t>
      16. Жеке және заңды тұлғалар, олардың қызметі нәтижесінде пайда болған коммуналдық қалдықтары пайда болған кезінен бастап қалдықтармен қауіпсіз жұмыс істеуді және қалдықтарға арналған контейнерлерде (бұдан әрі –контейнер) жинақтауды қамтамасыз етеді.</w:t>
      </w:r>
    </w:p>
    <w:p>
      <w:pPr>
        <w:spacing w:after="0"/>
        <w:ind w:left="0"/>
        <w:jc w:val="both"/>
      </w:pPr>
      <w:r>
        <w:rPr>
          <w:rFonts w:ascii="Times New Roman"/>
          <w:b w:val="false"/>
          <w:i w:val="false"/>
          <w:color w:val="000000"/>
          <w:sz w:val="28"/>
        </w:rPr>
        <w:t xml:space="preserve">
      17. Коммуналдық қалдықтарды басқару Қазақстан Республикасы Экология, геология және табиғи ресурстар министрінің міндетін атқарушының 2021 жылғы 28 желтоқсандағы № 508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қалдықтарды басқару қағидаларының (Нормативтік құқықтық актілерді мемлекеттік тіркеу тізілімінде № 26341 болып тіркелген) нормаларымен реттеледі.</w:t>
      </w:r>
    </w:p>
    <w:p>
      <w:pPr>
        <w:spacing w:after="0"/>
        <w:ind w:left="0"/>
        <w:jc w:val="both"/>
      </w:pPr>
      <w:r>
        <w:rPr>
          <w:rFonts w:ascii="Times New Roman"/>
          <w:b w:val="false"/>
          <w:i w:val="false"/>
          <w:color w:val="000000"/>
          <w:sz w:val="28"/>
        </w:rPr>
        <w:t>
      18. Үй иелерінің аумағында Қазақстан Республикасы Денсаулық сақтау министрінің міндетін атқарушының 2020 жылғы 25 желтоқсандағы № ҚР ДСМ-331/2020 бұйрығымен бекітілген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қағидаларының (Нормативтік құқықтық актілерді мемлекеттік тіркеу тізілімінде № 21934 болып тіркелген) талаптарына сәйкес мамандандырылған көлік үшін ыңғайлы кірме жолдармен контейнерлерді орналастыруға арналған арнайы алаңдар болады.</w:t>
      </w:r>
    </w:p>
    <w:p>
      <w:pPr>
        <w:spacing w:after="0"/>
        <w:ind w:left="0"/>
        <w:jc w:val="both"/>
      </w:pPr>
      <w:r>
        <w:rPr>
          <w:rFonts w:ascii="Times New Roman"/>
          <w:b w:val="false"/>
          <w:i w:val="false"/>
          <w:color w:val="000000"/>
          <w:sz w:val="28"/>
        </w:rPr>
        <w:t>
      19. Контейнерлерге және контейнерлік алаңдарға тек коммуналдық қалдықтарды тастауға және жинауға жол беріледі.</w:t>
      </w:r>
    </w:p>
    <w:p>
      <w:pPr>
        <w:spacing w:after="0"/>
        <w:ind w:left="0"/>
        <w:jc w:val="both"/>
      </w:pPr>
      <w:r>
        <w:rPr>
          <w:rFonts w:ascii="Times New Roman"/>
          <w:b w:val="false"/>
          <w:i w:val="false"/>
          <w:color w:val="000000"/>
          <w:sz w:val="28"/>
        </w:rPr>
        <w:t>
      20. Контейнерлер босатылғаннан кейін сол жерде дезинфекциялық ерітіндімен өңделеді немесе босатылған орындарда өңдеуден өткен тазаларына ауыстырылады. Контейнерлерді өңдеу орындарын тазалауға, жууға және дезинфекциялауға арналған, ыстық және суық су өткізілген, судың ағып кетуі ұйымдастырылған құрылғылармен жабдықтау қажет.</w:t>
      </w:r>
    </w:p>
    <w:p>
      <w:pPr>
        <w:spacing w:after="0"/>
        <w:ind w:left="0"/>
        <w:jc w:val="both"/>
      </w:pPr>
      <w:r>
        <w:rPr>
          <w:rFonts w:ascii="Times New Roman"/>
          <w:b w:val="false"/>
          <w:i w:val="false"/>
          <w:color w:val="000000"/>
          <w:sz w:val="28"/>
        </w:rPr>
        <w:t>
      21. Сұйық тұрмыстық қалдықтар мен ірі көлемді қоқыстарды қоқыс шығару құбырына тастауға болмайды.</w:t>
      </w:r>
    </w:p>
    <w:p>
      <w:pPr>
        <w:spacing w:after="0"/>
        <w:ind w:left="0"/>
        <w:jc w:val="both"/>
      </w:pPr>
      <w:r>
        <w:rPr>
          <w:rFonts w:ascii="Times New Roman"/>
          <w:b w:val="false"/>
          <w:i w:val="false"/>
          <w:color w:val="000000"/>
          <w:sz w:val="28"/>
        </w:rPr>
        <w:t>
      22. Қоқыс шығару құбырын пайдалануды иелігінде тұрғын үй бар пайдаланушы ұйым жүзеге асырады.</w:t>
      </w:r>
    </w:p>
    <w:p>
      <w:pPr>
        <w:spacing w:after="0"/>
        <w:ind w:left="0"/>
        <w:jc w:val="both"/>
      </w:pPr>
      <w:r>
        <w:rPr>
          <w:rFonts w:ascii="Times New Roman"/>
          <w:b w:val="false"/>
          <w:i w:val="false"/>
          <w:color w:val="000000"/>
          <w:sz w:val="28"/>
        </w:rPr>
        <w:t>
      23. Контейнерлік алаңдарды және контейнерлерді пайдаланатын және оларға қызмет көрсететін ұйымдар:</w:t>
      </w:r>
    </w:p>
    <w:p>
      <w:pPr>
        <w:spacing w:after="0"/>
        <w:ind w:left="0"/>
        <w:jc w:val="both"/>
      </w:pPr>
      <w:r>
        <w:rPr>
          <w:rFonts w:ascii="Times New Roman"/>
          <w:b w:val="false"/>
          <w:i w:val="false"/>
          <w:color w:val="000000"/>
          <w:sz w:val="28"/>
        </w:rPr>
        <w:t xml:space="preserve">
      1) контейнерлік алаңдарды, контейнерлерді және оған іргелес аумақтарды тиісті санитариялық күтіп-ұстауды қамтамасыз етеді; </w:t>
      </w:r>
    </w:p>
    <w:p>
      <w:pPr>
        <w:spacing w:after="0"/>
        <w:ind w:left="0"/>
        <w:jc w:val="both"/>
      </w:pPr>
      <w:r>
        <w:rPr>
          <w:rFonts w:ascii="Times New Roman"/>
          <w:b w:val="false"/>
          <w:i w:val="false"/>
          <w:color w:val="000000"/>
          <w:sz w:val="28"/>
        </w:rPr>
        <w:t>
      2) оларға уақтылы жөндеу жүргізеді және одан әрі пайдалануға жарамсыз контейнерлерді ауыстырады;</w:t>
      </w:r>
    </w:p>
    <w:p>
      <w:pPr>
        <w:spacing w:after="0"/>
        <w:ind w:left="0"/>
        <w:jc w:val="both"/>
      </w:pPr>
      <w:r>
        <w:rPr>
          <w:rFonts w:ascii="Times New Roman"/>
          <w:b w:val="false"/>
          <w:i w:val="false"/>
          <w:color w:val="000000"/>
          <w:sz w:val="28"/>
        </w:rPr>
        <w:t xml:space="preserve">
      3) қоқыс қабылдайтын камералардың, алаңдардың, сондай-ақ қалдық жинағыштардың тұрақты жуылуын, дезинфекциялануын, шыбындарға, кеміргіштерге қарсы дезинсекциялануын, дератизациялануын қамтамасыз ету бойынша шараларды қабылдайды. </w:t>
      </w:r>
    </w:p>
    <w:p>
      <w:pPr>
        <w:spacing w:after="0"/>
        <w:ind w:left="0"/>
        <w:jc w:val="both"/>
      </w:pPr>
      <w:r>
        <w:rPr>
          <w:rFonts w:ascii="Times New Roman"/>
          <w:b w:val="false"/>
          <w:i w:val="false"/>
          <w:color w:val="000000"/>
          <w:sz w:val="28"/>
        </w:rPr>
        <w:t>
      24. Контейнерлерден коммуналдық қалдықтарды тасымалдауды жүзеге асыратын мамандандырылған көлікке тиеу кезінде шашылып қалған қоқыстарды жинауды оларды шығаратын ұйымның жұмыскерлері жүргізеді.</w:t>
      </w:r>
    </w:p>
    <w:p>
      <w:pPr>
        <w:spacing w:after="0"/>
        <w:ind w:left="0"/>
        <w:jc w:val="both"/>
      </w:pPr>
      <w:r>
        <w:rPr>
          <w:rFonts w:ascii="Times New Roman"/>
          <w:b w:val="false"/>
          <w:i w:val="false"/>
          <w:color w:val="000000"/>
          <w:sz w:val="28"/>
        </w:rPr>
        <w:t xml:space="preserve">
      25. Вокзалдарда, базарларда, әуежайларда, саябақтарда, демалыс аймақтарында, алаңдарда, білім беру, денсаулық сақтау мекемелерінде, көшелерде, қоғамдық жолаушылар көлiгі аялдамаларында, сауда объектілерінің кіреберістерінде қоқысқа арналған құтылар орнатылады. Халықтық жаппай баратын орындарында құтылар бір-бірінен кемінде 50 метр арақашықтықта, аулаларда, саябақтарда, алаңдарда 10-нан 100 метрге дейінгі арақашықтықта құтылар орнатылады. Жолаушылар көлiгі аялдамаларында және сауда объектілерінің кіреберістерінде екi құтыдан орнатылады. </w:t>
      </w:r>
    </w:p>
    <w:p>
      <w:pPr>
        <w:spacing w:after="0"/>
        <w:ind w:left="0"/>
        <w:jc w:val="both"/>
      </w:pPr>
      <w:r>
        <w:rPr>
          <w:rFonts w:ascii="Times New Roman"/>
          <w:b w:val="false"/>
          <w:i w:val="false"/>
          <w:color w:val="000000"/>
          <w:sz w:val="28"/>
        </w:rPr>
        <w:t xml:space="preserve">
      26. Құтыларды орнатуды, тазартуды және жууды аумақты пайдаланатын ұйымдар немесе аумаққа иелік ететін немесе пайдаланатын ұйымдар жүргізеді. Құтылар толуына қарай, бiрақ кемінде күніне бір рет тазартылады. </w:t>
      </w:r>
    </w:p>
    <w:p>
      <w:pPr>
        <w:spacing w:after="0"/>
        <w:ind w:left="0"/>
        <w:jc w:val="both"/>
      </w:pPr>
      <w:r>
        <w:rPr>
          <w:rFonts w:ascii="Times New Roman"/>
          <w:b w:val="false"/>
          <w:i w:val="false"/>
          <w:color w:val="000000"/>
          <w:sz w:val="28"/>
        </w:rPr>
        <w:t>
      Құтыларды жуу ластануына қарай, бірақ аптасына кемінде бір рет жүргізіледі.</w:t>
      </w:r>
    </w:p>
    <w:p>
      <w:pPr>
        <w:spacing w:after="0"/>
        <w:ind w:left="0"/>
        <w:jc w:val="both"/>
      </w:pPr>
      <w:r>
        <w:rPr>
          <w:rFonts w:ascii="Times New Roman"/>
          <w:b w:val="false"/>
          <w:i w:val="false"/>
          <w:color w:val="000000"/>
          <w:sz w:val="28"/>
        </w:rPr>
        <w:t>
      27. Қалалар мен елді мекендердің аумағын абаттандыру кезінде халықтың жүріп-тұруы шектеулі топтарын қоса алғанда, халықтың барлық санаттары үшін жалпыға ортақ пайдаланылатын, тұрғын және рекреациялық мақсаттағы орындарға, сондай-ақ Заңның 20-бабының 23-16) тармақшасына сай бекітілген сәулет, қала құрылысы және құрылыс қызметі саласындағы мемлекеттік нормативтерге сәйкес көлік инфрақұрылымы объектілеріне қол жеткізуін оңтайлы жағдайлармен және құралдармен қамтамасыз етіледі.</w:t>
      </w:r>
    </w:p>
    <w:p>
      <w:pPr>
        <w:spacing w:after="0"/>
        <w:ind w:left="0"/>
        <w:jc w:val="both"/>
      </w:pPr>
      <w:r>
        <w:rPr>
          <w:rFonts w:ascii="Times New Roman"/>
          <w:b w:val="false"/>
          <w:i w:val="false"/>
          <w:color w:val="000000"/>
          <w:sz w:val="28"/>
        </w:rPr>
        <w:t>
      28. Жобалау (жобалау-сметалық) құжаттамасында көзделген қалалар мен елді мекендердің аумақтарындағы абаттандыру жөніндегі барлық жұмыс түрлері бекітілген жобалар бойынша орындалады. Аталған жұмыс түрлері Қазақстан Республикасының сәулет, қала құрылысы және құрылыс қызметі саласындағы заңнамасына сәйкес жүзеге асырылады.</w:t>
      </w:r>
    </w:p>
    <w:p>
      <w:pPr>
        <w:spacing w:after="0"/>
        <w:ind w:left="0"/>
        <w:jc w:val="both"/>
      </w:pPr>
      <w:r>
        <w:rPr>
          <w:rFonts w:ascii="Times New Roman"/>
          <w:b w:val="false"/>
          <w:i w:val="false"/>
          <w:color w:val="000000"/>
          <w:sz w:val="28"/>
        </w:rPr>
        <w:t>
      29. Қарамағында ғимараттар мен құрылыстар бар жеке және заңды тұлғалар, ғимараттар мен құрылыстардың меншік иелері көрсетілген объектілердің қасбеттерін және олардың жекелеген элементтерін (балкондар, лоджиялар, су ағатын құбырлар) қалпына келтіру, жөндеу және бояу бойынша жұмыстарды уақтылы жүргізуді қамтамасыз етеді, сондай-ақ қасбеттерде орналастырылған ақпараттық тақтайшаларды, ескерткіш тақтайларды таза және дұрыс жағдайда ұстайды. Дүкендер мен кеңселердің көшелерге қасбеттермен шығатын витриналары жарықпен безендіріледі.</w:t>
      </w:r>
    </w:p>
    <w:p>
      <w:pPr>
        <w:spacing w:after="0"/>
        <w:ind w:left="0"/>
        <w:jc w:val="both"/>
      </w:pPr>
      <w:r>
        <w:rPr>
          <w:rFonts w:ascii="Times New Roman"/>
          <w:b w:val="false"/>
          <w:i w:val="false"/>
          <w:color w:val="000000"/>
          <w:sz w:val="28"/>
        </w:rPr>
        <w:t>
      30. Өз еркімен ғимараттардың қасбеттерін және олардың конструктивтік элементтерін қайта жабдықтауға жол берілмейді.</w:t>
      </w:r>
    </w:p>
    <w:p>
      <w:pPr>
        <w:spacing w:after="0"/>
        <w:ind w:left="0"/>
        <w:jc w:val="both"/>
      </w:pPr>
      <w:r>
        <w:rPr>
          <w:rFonts w:ascii="Times New Roman"/>
          <w:b w:val="false"/>
          <w:i w:val="false"/>
          <w:color w:val="000000"/>
          <w:sz w:val="28"/>
        </w:rPr>
        <w:t xml:space="preserve">
      31. Көшелердің, жолдардың, алаңдардың, жағалаулардың және басқа жарықтандырылатын объектілердің сыртқы жарығын қосу жергілікті атқарушы орган бекіткен кесте бойынша табиғи жарық деңгейінің азаюы кезінде кешкі ымырт кезінде 20 люкске дейін, ал сөнуі – таңғы күңгіртте 10 люкске дейін артуы кезінде жүргізіледі. </w:t>
      </w:r>
    </w:p>
    <w:p>
      <w:pPr>
        <w:spacing w:after="0"/>
        <w:ind w:left="0"/>
        <w:jc w:val="both"/>
      </w:pPr>
      <w:r>
        <w:rPr>
          <w:rFonts w:ascii="Times New Roman"/>
          <w:b w:val="false"/>
          <w:i w:val="false"/>
          <w:color w:val="000000"/>
          <w:sz w:val="28"/>
        </w:rPr>
        <w:t>
      32. Сыртқы жарық құрылғылары мен байланыс желілерінің элементтері, металл бағаналары, кронштейндер тазалықта ұсталып, тот басу ошағы болмай, сырлануы қажет. Жанып кеткен шамдарды ауыстыруды тиісті ұйымдар жүзеге асырады.</w:t>
      </w:r>
    </w:p>
    <w:p>
      <w:pPr>
        <w:spacing w:after="0"/>
        <w:ind w:left="0"/>
        <w:jc w:val="both"/>
      </w:pPr>
      <w:r>
        <w:rPr>
          <w:rFonts w:ascii="Times New Roman"/>
          <w:b w:val="false"/>
          <w:i w:val="false"/>
          <w:color w:val="000000"/>
          <w:sz w:val="28"/>
        </w:rPr>
        <w:t>
      33. Істен шыққан құрамында сынап бар газ разрядты шамдар осы мақсаттарға арналған арнайы бөлінген үй-жайларда сақталады және олар кәдеге жарату үшін арнайы кәсіпорындарға шығарылады. Көрсетілген шамдардың түрлері полигонға шығарылмайды.</w:t>
      </w:r>
    </w:p>
    <w:p>
      <w:pPr>
        <w:spacing w:after="0"/>
        <w:ind w:left="0"/>
        <w:jc w:val="both"/>
      </w:pPr>
      <w:r>
        <w:rPr>
          <w:rFonts w:ascii="Times New Roman"/>
          <w:b w:val="false"/>
          <w:i w:val="false"/>
          <w:color w:val="000000"/>
          <w:sz w:val="28"/>
        </w:rPr>
        <w:t>
      34. Электрлендірілген көліктің жарық және байланыс желілерінің құлап қалған бағаналарын шығаруды негізгі магистральдарда бағана иелері дереу жүзеге асырады; басқа аумақтарда, сондай-ақ бөлшектелген бағаналар - тәулік ішінде шығарылады.</w:t>
      </w:r>
    </w:p>
    <w:p>
      <w:pPr>
        <w:spacing w:after="0"/>
        <w:ind w:left="0"/>
        <w:jc w:val="both"/>
      </w:pPr>
      <w:r>
        <w:rPr>
          <w:rFonts w:ascii="Times New Roman"/>
          <w:b w:val="false"/>
          <w:i w:val="false"/>
          <w:color w:val="000000"/>
          <w:sz w:val="28"/>
        </w:rPr>
        <w:t>
      35. Уәкілетті орган коммуналдық меншіктегі субұрқақтардың тиісті жағдайын және пайдаланылуын қамтамасыз етеді.</w:t>
      </w:r>
    </w:p>
    <w:p>
      <w:pPr>
        <w:spacing w:after="0"/>
        <w:ind w:left="0"/>
        <w:jc w:val="both"/>
      </w:pPr>
      <w:r>
        <w:rPr>
          <w:rFonts w:ascii="Times New Roman"/>
          <w:b w:val="false"/>
          <w:i w:val="false"/>
          <w:color w:val="000000"/>
          <w:sz w:val="28"/>
        </w:rPr>
        <w:t>
      36. Субұрқақтарды қосу мерзімдерін, олардың жұмыс істеу режимдерін, тостағандарын жуу және тазарту кестесін, технологиялық үзілістерін және жұмыс істеуінің аяқталуын уәкілетті орган айқындайды.</w:t>
      </w:r>
    </w:p>
    <w:p>
      <w:pPr>
        <w:spacing w:after="0"/>
        <w:ind w:left="0"/>
        <w:jc w:val="both"/>
      </w:pPr>
      <w:r>
        <w:rPr>
          <w:rFonts w:ascii="Times New Roman"/>
          <w:b w:val="false"/>
          <w:i w:val="false"/>
          <w:color w:val="000000"/>
          <w:sz w:val="28"/>
        </w:rPr>
        <w:t>
      37. Субұрқақтар жұмыс істеп тұрған кезеңде судың беті күн сайын қоқыстан тазартылады. Пайдаланушы ұйымдар субұрқақтардың тазалығын жұмысы тоқтаған кезеңде де оларды тазалықта ұстайды.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