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3abf" w14:textId="0d43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Жетекші ауылының жайылымдарын басқару және оларды пайдалану жөніндегі 2024-2025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18/2 шешімі. Күші жойылды - Павлодар облысы Павлодар қалалық мәслихатының 2025 жылғы 25 ақпандағы № 230/26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25.02.2025 № 230/26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Жетекші ауылының жайылымдарын басқару оларды пайдалану жөніндегі 2024-2025 жылдарға арналған жоспарды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18/2</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Павлодар қаласы Жетекші ауылының жайылымдарын басқару және оларды пайдалану жөніндегі 2024-2025 жылдарға арналған жоспар</w:t>
      </w:r>
    </w:p>
    <w:p>
      <w:pPr>
        <w:spacing w:after="0"/>
        <w:ind w:left="0"/>
        <w:jc w:val="both"/>
      </w:pPr>
      <w:r>
        <w:rPr>
          <w:rFonts w:ascii="Times New Roman"/>
          <w:b w:val="false"/>
          <w:i w:val="false"/>
          <w:color w:val="000000"/>
          <w:sz w:val="28"/>
        </w:rPr>
        <w:t xml:space="preserve">
      Осы Павлодар қаласы Жетекші ауылының жайылымдарын басқару және оларды пайдалану жөніндегі 2024-2025 жылдарға арналған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Жетекші ауылы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Жетекші ауылы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Жетекші ауылы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Жетекші ауылы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Жетекші ауылы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Жетекші ауылы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оң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xml:space="preserve">
      Жетекші ауылы Мойылды ауылының солтүстігінде, шығысында Заря ауылдық округімен, оңтүстігі мен батысында Павлодар қаласының аумағымен шекаралас орналасқан. </w:t>
      </w:r>
    </w:p>
    <w:p>
      <w:pPr>
        <w:spacing w:after="0"/>
        <w:ind w:left="0"/>
        <w:jc w:val="both"/>
      </w:pPr>
      <w:r>
        <w:rPr>
          <w:rFonts w:ascii="Times New Roman"/>
          <w:b w:val="false"/>
          <w:i w:val="false"/>
          <w:color w:val="000000"/>
          <w:sz w:val="28"/>
        </w:rPr>
        <w:t>
      Табиғи-климаттық жағдайларға сәйкес, Жетекші ауылының аумағы көктем-жаз кезеңінің құрғақшылығымен, жаздың жоғары және қысқы төмен температураларымен, жеткіліксіз және тұрақсыздығымен сипатталатын, шұғыл континентальды климаты бар құрғақ дала кіші аумағында орналасқан, ауа-райы, атмосфералық жауын-шашынның мөлшері, жазғы максималды және жыл бойына желдің белсенділігі.</w:t>
      </w:r>
    </w:p>
    <w:p>
      <w:pPr>
        <w:spacing w:after="0"/>
        <w:ind w:left="0"/>
        <w:jc w:val="both"/>
      </w:pPr>
      <w:r>
        <w:rPr>
          <w:rFonts w:ascii="Times New Roman"/>
          <w:b w:val="false"/>
          <w:i w:val="false"/>
          <w:color w:val="000000"/>
          <w:sz w:val="28"/>
        </w:rPr>
        <w:t>
      Жетекші ауылының жалпы жер қоры 1307,8 гектар (бұдан әрі – га) соның ішінде жайылымдар – 846,0 гектар.</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846,0 га;</w:t>
      </w:r>
    </w:p>
    <w:p>
      <w:pPr>
        <w:spacing w:after="0"/>
        <w:ind w:left="0"/>
        <w:jc w:val="both"/>
      </w:pPr>
      <w:r>
        <w:rPr>
          <w:rFonts w:ascii="Times New Roman"/>
          <w:b w:val="false"/>
          <w:i w:val="false"/>
          <w:color w:val="000000"/>
          <w:sz w:val="28"/>
        </w:rPr>
        <w:t>
      елді мекендердің жерлері – 439,0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22,0 га;</w:t>
      </w:r>
    </w:p>
    <w:p>
      <w:pPr>
        <w:spacing w:after="0"/>
        <w:ind w:left="0"/>
        <w:jc w:val="both"/>
      </w:pPr>
      <w:r>
        <w:rPr>
          <w:rFonts w:ascii="Times New Roman"/>
          <w:b w:val="false"/>
          <w:i w:val="false"/>
          <w:color w:val="000000"/>
          <w:sz w:val="28"/>
        </w:rPr>
        <w:t>
      орман қорының жерлері – 1,0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Ауыл аумағындағы ауыл шаруашылығы жануарлары мал басының саны: 606 бас ірі қара мал, 1 309бас ұсақ мал, 399 бас жылқы.</w:t>
      </w:r>
    </w:p>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1 табын.</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Жетекші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Жетекші ауылы аумағында 1 ветеринарлық пункт қызмет істейді.</w:t>
      </w:r>
    </w:p>
    <w:p>
      <w:pPr>
        <w:spacing w:after="0"/>
        <w:ind w:left="0"/>
        <w:jc w:val="both"/>
      </w:pPr>
      <w:r>
        <w:rPr>
          <w:rFonts w:ascii="Times New Roman"/>
          <w:b w:val="false"/>
          <w:i w:val="false"/>
          <w:color w:val="000000"/>
          <w:sz w:val="28"/>
        </w:rPr>
        <w:t xml:space="preserve">
      Жетекші ауылында малды айдап өтуге арналған сервитуттар белгіленбеген.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Жетекші ауылы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53086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086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Жетекші ауылының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50038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038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Жетекші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61976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976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248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484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Жетекші ауылының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57150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45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Жетекші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5626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261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881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Жетекші ауылы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50546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546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50038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038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072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