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ec4" w14:textId="effb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2022 жылғы 21 желтоқсандағы "2023-2025 жылдарға арналған Баянауыл аудандық бюджеті туралы" № 166/23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28 тамыздағы № 56/7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2022 жылғы 21 желтоқсандағы "2023-2025 жылдарға арналған Баянауыл аудандық бюджеті туралы" № 166/23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Баянауыл аудандық бюджеті тиісінше 1,2,3 қосымшасына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9091034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6040927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-701778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701778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тамыздағы № 56/7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166/23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