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df9" w14:textId="d19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21 желтоқсандағы "2023-2025 жылдарға арналған Железин аудандық бюджеті туралы" № 212/7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28 сәуірдегі № 14/8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"2023-2025 жылдарға арналған Железин аудандық бюджеті туралы" 2022 жылғы 21 желтоқсандағы № 212/7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175767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Железин аудандық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4841819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1548454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129851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3143954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5148005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- 367541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367541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119720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39709 мың теңге – елді мекендерің жолдары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64169 мың теңге – елді мекендерде аббаттандыру және санитария жөніндегі іс-шаралар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1915 мың теңге –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4210 мың теңге – елді мекендерді жарықтандыру жөніндегі іс-шараларды өткізуге.";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212/7шешіміне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212/7шешіміне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