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56bd" w14:textId="1cb5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ішкі саясат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ауданы әкімдігінің 2023 жылғы 3 сәуірдегі № 67/4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"Железин ауданының ішкі саясат және тілдерді дамыту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Железин ауданы әкімдігінің 2019 жылғы 16 шілдедегі "Железин ауданының ішкі саясат және тілдерді дамыту бөлімі" мемлекеттік мекемесінің Ережесін бекіту туралы" № 233/7 қаулысы жойылсын.</w:t>
      </w:r>
    </w:p>
    <w:bookmarkEnd w:id="2"/>
    <w:bookmarkStart w:name="z4" w:id="3"/>
    <w:p>
      <w:pPr>
        <w:spacing w:after="0"/>
        <w:ind w:left="0"/>
        <w:jc w:val="both"/>
      </w:pPr>
      <w:r>
        <w:rPr>
          <w:rFonts w:ascii="Times New Roman"/>
          <w:b w:val="false"/>
          <w:i w:val="false"/>
          <w:color w:val="000000"/>
          <w:sz w:val="28"/>
        </w:rPr>
        <w:t>
      3. "Железин ауданының ішкі саясат және тілдерді дамыту бөлімі" мемлекеттік мекемесі Қазақстан Республикасының қолданыстағы заңнамасына сәйкес Ереженің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"31" наурыздағы № 67/4</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"Железин ауданының ішкі саясат және тілдерді дамыту бөлімі" мемлекеттік мекемесінің ЕРЕЖЕСІ 1-тарау. Жалпы ережелер</w:t>
      </w:r>
    </w:p>
    <w:p>
      <w:pPr>
        <w:spacing w:after="0"/>
        <w:ind w:left="0"/>
        <w:jc w:val="both"/>
      </w:pPr>
      <w:r>
        <w:rPr>
          <w:rFonts w:ascii="Times New Roman"/>
          <w:b w:val="false"/>
          <w:i w:val="false"/>
          <w:color w:val="000000"/>
          <w:sz w:val="28"/>
        </w:rPr>
        <w:t>
      1. "Железин ауданының ішкі саясат және тілдерді дамыту бөлімі" мемлекеттік мекемесі (бұдан әрі "Железин ауданының ішкі саясат және тілдерді дамыту бөлімі" ММ-сі) Железин ауданының аумағында ішкі саясат және тілдерді дамыту саласына басшылық 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"Железин ауданның ішкі саясат және тілдерді дамыту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"Железин ауданының ішкі саясат және тілдерді дамыту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"Железин ауданының ішкі саясат және тілдерді дамыту бөлімі" ММ-сі азаматтық-құқықтық қатынастарға өз атынан түседі.</w:t>
      </w:r>
    </w:p>
    <w:p>
      <w:pPr>
        <w:spacing w:after="0"/>
        <w:ind w:left="0"/>
        <w:jc w:val="both"/>
      </w:pPr>
      <w:r>
        <w:rPr>
          <w:rFonts w:ascii="Times New Roman"/>
          <w:b w:val="false"/>
          <w:i w:val="false"/>
          <w:color w:val="000000"/>
          <w:sz w:val="28"/>
        </w:rPr>
        <w:t>
      5. "Железин ауданының ішкі саясат және тілдерді дамыту бөлімі" ММ-нің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"Железин ауданының ішкі саясат және тілдерді дамыту бөлімі" ММ өз құзыретінің мәселелері бойынша заңнамада белгіленген тәртіппен "Железин ауданының ішкі саясат және тілдерді дамыту бөлімі" мемлекеттік мекемесі басшысының бұйрықтарымен және Қазақстан Республикасының Еңбек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"Железин ауданының ішкі саясат және тілдерді дамыту бөлімі" 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Заңына сәйкес бекітіледі.</w:t>
      </w:r>
    </w:p>
    <w:p>
      <w:pPr>
        <w:spacing w:after="0"/>
        <w:ind w:left="0"/>
        <w:jc w:val="both"/>
      </w:pPr>
      <w:r>
        <w:rPr>
          <w:rFonts w:ascii="Times New Roman"/>
          <w:b w:val="false"/>
          <w:i w:val="false"/>
          <w:color w:val="000000"/>
          <w:sz w:val="28"/>
        </w:rPr>
        <w:t>
      8. "Железин ауданының ішкі саясат және тілдерді дамыту бөлімі" ММ-нің орналасқан мекен-жайы: Қазақстан Республикасы, Павлодар облысы, 140200, Железин ауданы, Железин ауылы, Әуезов көшесі, 19.</w:t>
      </w:r>
    </w:p>
    <w:p>
      <w:pPr>
        <w:spacing w:after="0"/>
        <w:ind w:left="0"/>
        <w:jc w:val="both"/>
      </w:pPr>
      <w:r>
        <w:rPr>
          <w:rFonts w:ascii="Times New Roman"/>
          <w:b w:val="false"/>
          <w:i w:val="false"/>
          <w:color w:val="000000"/>
          <w:sz w:val="28"/>
        </w:rPr>
        <w:t>
      9. Осы Ереже "Железин ауданының ішкі саясат және тілдерді дамыту бөлімі" ММ-нің құрылтай құжаты болып табылады.</w:t>
      </w:r>
    </w:p>
    <w:p>
      <w:pPr>
        <w:spacing w:after="0"/>
        <w:ind w:left="0"/>
        <w:jc w:val="both"/>
      </w:pPr>
      <w:r>
        <w:rPr>
          <w:rFonts w:ascii="Times New Roman"/>
          <w:b w:val="false"/>
          <w:i w:val="false"/>
          <w:color w:val="000000"/>
          <w:sz w:val="28"/>
        </w:rPr>
        <w:t>
      10. Мекеменің толық атауы – "Железин ауданының ішкі саясат және тілдерді дамыту бөлімі" мемлекеттік мекемесі.</w:t>
      </w:r>
    </w:p>
    <w:p>
      <w:pPr>
        <w:spacing w:after="0"/>
        <w:ind w:left="0"/>
        <w:jc w:val="both"/>
      </w:pPr>
      <w:r>
        <w:rPr>
          <w:rFonts w:ascii="Times New Roman"/>
          <w:b w:val="false"/>
          <w:i w:val="false"/>
          <w:color w:val="000000"/>
          <w:sz w:val="28"/>
        </w:rPr>
        <w:t>
      11. "Железин ауданының ішкі саясат және тілдерді дамыту бөлімі" ММ-нің қызметін қаржыландыру жергілікті бюджеттен Қазақстан Республикасының Бюджет кодексіне сәйкеc жүзеге асырылады.</w:t>
      </w:r>
    </w:p>
    <w:p>
      <w:pPr>
        <w:spacing w:after="0"/>
        <w:ind w:left="0"/>
        <w:jc w:val="both"/>
      </w:pPr>
      <w:r>
        <w:rPr>
          <w:rFonts w:ascii="Times New Roman"/>
          <w:b w:val="false"/>
          <w:i w:val="false"/>
          <w:color w:val="000000"/>
          <w:sz w:val="28"/>
        </w:rPr>
        <w:t>
      12. "Железин ауданының ішкі саясат және тілдерді дамыту бөлімі" ММ-не кәсіпкерлік субъектілерімен "Железин ауданының ішкі саясат және тілдерді дамыту бөлімі" ММ-нің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2-тарау. "Железин ауданының ішкі саясат және тілдерді дамыту бөлімі" мемлекеттік мекемесінің миссиясы, мақсаты, қызметінің мәні, негізгі міндеттері, функциялары, құқықтары мен міндеттері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Железин ауданы әкімдігінің атқарушы органдарының қызметін үйлестіру жолымен әлеуметтік-экономикалық, мәдени және қоғамдық-саяси салаларда мемлекеттік саясатты жүзеге асыру;</w:t>
      </w:r>
    </w:p>
    <w:p>
      <w:pPr>
        <w:spacing w:after="0"/>
        <w:ind w:left="0"/>
        <w:jc w:val="both"/>
      </w:pPr>
      <w:r>
        <w:rPr>
          <w:rFonts w:ascii="Times New Roman"/>
          <w:b w:val="false"/>
          <w:i w:val="false"/>
          <w:color w:val="000000"/>
          <w:sz w:val="28"/>
        </w:rPr>
        <w:t>
      2) Қазақстан Республикасы Президентінің және Үкіметінің, облыс, аудан әкімінің "Железин ауданының ішкі саясат және тілдерді дамыту бөлімі" ММ-нің құзыретіне жататын мәселелері бойынша актілері мен тапсырмаларының орындалуын қамтамасыз ету;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Стратегиялық дамуының негізгі басымдықтарын, Мемлекет Басшысының жыл сайынғы Қазақстан халқына Жолдауларын, мемлекеттік және салалық бағдарламалар мен басқа да стратегиялық құжаттарды түсіндіру және насихаттау;</w:t>
      </w:r>
    </w:p>
    <w:p>
      <w:pPr>
        <w:spacing w:after="0"/>
        <w:ind w:left="0"/>
        <w:jc w:val="both"/>
      </w:pPr>
      <w:r>
        <w:rPr>
          <w:rFonts w:ascii="Times New Roman"/>
          <w:b w:val="false"/>
          <w:i w:val="false"/>
          <w:color w:val="000000"/>
          <w:sz w:val="28"/>
        </w:rPr>
        <w:t>
      4) қоғамдық-саяси тұрақтылықты қамтамасыз ету бойынша ауданның атқарушы органдарымен, үкіметтік емес ұйымдарымен, қоғамдық бірлестіктерімен, саяси партияларымен әрекеттесу;</w:t>
      </w:r>
    </w:p>
    <w:p>
      <w:pPr>
        <w:spacing w:after="0"/>
        <w:ind w:left="0"/>
        <w:jc w:val="both"/>
      </w:pPr>
      <w:r>
        <w:rPr>
          <w:rFonts w:ascii="Times New Roman"/>
          <w:b w:val="false"/>
          <w:i w:val="false"/>
          <w:color w:val="000000"/>
          <w:sz w:val="28"/>
        </w:rPr>
        <w:t>
      5) Қазақстан Республикасының Мемлекеттік рәміздерін насихаттау және қолдану;</w:t>
      </w:r>
    </w:p>
    <w:p>
      <w:pPr>
        <w:spacing w:after="0"/>
        <w:ind w:left="0"/>
        <w:jc w:val="both"/>
      </w:pPr>
      <w:r>
        <w:rPr>
          <w:rFonts w:ascii="Times New Roman"/>
          <w:b w:val="false"/>
          <w:i w:val="false"/>
          <w:color w:val="000000"/>
          <w:sz w:val="28"/>
        </w:rPr>
        <w:t>
      6) мемлекеттік тілді және ауданда тұратын халықтардың тілдерін дамыту саласындағы мемлекеттік саясатты жүргізу;</w:t>
      </w:r>
    </w:p>
    <w:p>
      <w:pPr>
        <w:spacing w:after="0"/>
        <w:ind w:left="0"/>
        <w:jc w:val="both"/>
      </w:pPr>
      <w:r>
        <w:rPr>
          <w:rFonts w:ascii="Times New Roman"/>
          <w:b w:val="false"/>
          <w:i w:val="false"/>
          <w:color w:val="000000"/>
          <w:sz w:val="28"/>
        </w:rPr>
        <w:t>
      7) аудан деңгейінде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8) Қазақстан Республикасының "Терроризмге қарсы іс-қимыл туралы", "Экстремизмге қарсы іс-қимыл туралы", "Діни қызмет және діни бірлестіктер туралы" Заңдарын қамтамасыз ету;</w:t>
      </w:r>
    </w:p>
    <w:p>
      <w:pPr>
        <w:spacing w:after="0"/>
        <w:ind w:left="0"/>
        <w:jc w:val="both"/>
      </w:pPr>
      <w:r>
        <w:rPr>
          <w:rFonts w:ascii="Times New Roman"/>
          <w:b w:val="false"/>
          <w:i w:val="false"/>
          <w:color w:val="000000"/>
          <w:sz w:val="28"/>
        </w:rPr>
        <w:t>
      9) санкцияланбаған наразылық акцияларының алдын алу және оларға қарсы іс-қимыл мәселелері бойынша мемлекеттік және құқық қорғау органдары арасындағы өзара іс-қимылды жүзеге асыру;</w:t>
      </w:r>
    </w:p>
    <w:p>
      <w:pPr>
        <w:spacing w:after="0"/>
        <w:ind w:left="0"/>
        <w:jc w:val="both"/>
      </w:pPr>
      <w:r>
        <w:rPr>
          <w:rFonts w:ascii="Times New Roman"/>
          <w:b w:val="false"/>
          <w:i w:val="false"/>
          <w:color w:val="000000"/>
          <w:sz w:val="28"/>
        </w:rPr>
        <w:t>
      10) Железин ауданындағы қоғамдық-саяси жағдайды болжауға бағытталған әлеуметтік және саяси зерттеулер жүргізу.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аудан әкімдігі, әкімі және жоғары сатыдағы ұйымдардың қарауына ішкі саясат және тілдерді дамыту проблемаларды жедел шешу, дамудың негізгі бағыттары жөнінде ұсыныстар енгізу;</w:t>
      </w:r>
    </w:p>
    <w:p>
      <w:pPr>
        <w:spacing w:after="0"/>
        <w:ind w:left="0"/>
        <w:jc w:val="both"/>
      </w:pPr>
      <w:r>
        <w:rPr>
          <w:rFonts w:ascii="Times New Roman"/>
          <w:b w:val="false"/>
          <w:i w:val="false"/>
          <w:color w:val="000000"/>
          <w:sz w:val="28"/>
        </w:rPr>
        <w:t>
      -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 "Железин ауданының ішкі саясат және тілдерді дамыту бөлімі" ММ-нің құзыретіне кіретін мәселелер бойынша кеңестер өткізу;</w:t>
      </w:r>
    </w:p>
    <w:p>
      <w:pPr>
        <w:spacing w:after="0"/>
        <w:ind w:left="0"/>
        <w:jc w:val="both"/>
      </w:pPr>
      <w:r>
        <w:rPr>
          <w:rFonts w:ascii="Times New Roman"/>
          <w:b w:val="false"/>
          <w:i w:val="false"/>
          <w:color w:val="000000"/>
          <w:sz w:val="28"/>
        </w:rPr>
        <w:t>
      - мемлекеттік органдарда, сотта "Железин ауданының ішкі саясат және тілдерді дамыту бөлімі" ММ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"Железин ауданының ішкі саясат және тілдерді дамыту бөлімі" ММ-нің құзыретіне кіретін мәселелер бойынша мемлекеттік органдар мен лауазымды тұлғаларға консультациялық-әдістемелік, ақпараттық, ұйымдастыру-техникалық және өзге де көмек көрсетеді;</w:t>
      </w:r>
    </w:p>
    <w:p>
      <w:pPr>
        <w:spacing w:after="0"/>
        <w:ind w:left="0"/>
        <w:jc w:val="both"/>
      </w:pPr>
      <w:r>
        <w:rPr>
          <w:rFonts w:ascii="Times New Roman"/>
          <w:b w:val="false"/>
          <w:i w:val="false"/>
          <w:color w:val="000000"/>
          <w:sz w:val="28"/>
        </w:rPr>
        <w:t>
      - бөлімнің құзыретіне сәйкес әкімшілік құқық бұзушылық туралы хаттамаларды жасау;</w:t>
      </w:r>
    </w:p>
    <w:p>
      <w:pPr>
        <w:spacing w:after="0"/>
        <w:ind w:left="0"/>
        <w:jc w:val="both"/>
      </w:pPr>
      <w:r>
        <w:rPr>
          <w:rFonts w:ascii="Times New Roman"/>
          <w:b w:val="false"/>
          <w:i w:val="false"/>
          <w:color w:val="000000"/>
          <w:sz w:val="28"/>
        </w:rPr>
        <w:t>
      - тіл саясаты саласындағы қолданыстағы заңнаманы қолдану бойынша аудан әкімдігінің атқарушы органдары мен өзге де ұйымдардың қызметін үйлестіру;</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"Железин ауданының ішкі саясат және тілдерді дамыту бөлімі" ММ-сі өкілеттіліктерді орындау үшін ауданның өзге де атқарушы органдарымен және қарамағындағы ұйымдармен өзара әрекеттеседі. 15. Функциялары:</w:t>
      </w:r>
    </w:p>
    <w:p>
      <w:pPr>
        <w:spacing w:after="0"/>
        <w:ind w:left="0"/>
        <w:jc w:val="both"/>
      </w:pP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p>
    <w:p>
      <w:pPr>
        <w:spacing w:after="0"/>
        <w:ind w:left="0"/>
        <w:jc w:val="both"/>
      </w:pPr>
      <w:r>
        <w:rPr>
          <w:rFonts w:ascii="Times New Roman"/>
          <w:b w:val="false"/>
          <w:i w:val="false"/>
          <w:color w:val="000000"/>
          <w:sz w:val="28"/>
        </w:rPr>
        <w:t>
      2) аймақта болып жатқан қоғамдық-саяси үдерістерді және олардың даму тенденцияларын жан-жақты және нақты зерделеу, қорыту және талдау;</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аудандық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xml:space="preserve">
      4) Көрнекі үгіт-насихат құралдары мазмұнының қолданыстағы заңнамаға және Республиканың саяси бағытына сәйкестігін бақылауды іске асыру; </w:t>
      </w:r>
    </w:p>
    <w:p>
      <w:pPr>
        <w:spacing w:after="0"/>
        <w:ind w:left="0"/>
        <w:jc w:val="both"/>
      </w:pPr>
      <w:r>
        <w:rPr>
          <w:rFonts w:ascii="Times New Roman"/>
          <w:b w:val="false"/>
          <w:i w:val="false"/>
          <w:color w:val="000000"/>
          <w:sz w:val="28"/>
        </w:rPr>
        <w:t>
      5) ауданда болып жатқан қоғамдық үдерістерді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6) ауданның жастар саясатын іске асыру жөніндегі жұмыстарын жүргізу;</w:t>
      </w:r>
    </w:p>
    <w:p>
      <w:pPr>
        <w:spacing w:after="0"/>
        <w:ind w:left="0"/>
        <w:jc w:val="both"/>
      </w:pPr>
      <w:r>
        <w:rPr>
          <w:rFonts w:ascii="Times New Roman"/>
          <w:b w:val="false"/>
          <w:i w:val="false"/>
          <w:color w:val="000000"/>
          <w:sz w:val="28"/>
        </w:rPr>
        <w:t>
      7) Железин ауданының аумағында дінге қатысты мемлекеттің саясатын өз кезігімен жүзеге асыру, діни бірлестіктердің қарым-қатынасын реттеу саласындағы заңнаманы жүзеге асыруды қамтамасыз ету;</w:t>
      </w:r>
    </w:p>
    <w:p>
      <w:pPr>
        <w:spacing w:after="0"/>
        <w:ind w:left="0"/>
        <w:jc w:val="both"/>
      </w:pPr>
      <w:r>
        <w:rPr>
          <w:rFonts w:ascii="Times New Roman"/>
          <w:b w:val="false"/>
          <w:i w:val="false"/>
          <w:color w:val="000000"/>
          <w:sz w:val="28"/>
        </w:rPr>
        <w:t>
      8)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асыру;</w:t>
      </w:r>
    </w:p>
    <w:p>
      <w:pPr>
        <w:spacing w:after="0"/>
        <w:ind w:left="0"/>
        <w:jc w:val="both"/>
      </w:pPr>
      <w:r>
        <w:rPr>
          <w:rFonts w:ascii="Times New Roman"/>
          <w:b w:val="false"/>
          <w:i w:val="false"/>
          <w:color w:val="000000"/>
          <w:sz w:val="28"/>
        </w:rPr>
        <w:t>
      9) саяси партиялармен, үкіметтік емес ұйымдармен, этно-мәдени, діни бірлестіктермен, кәсіптік одақтармен өзара әрекеттесуді жүзеге асыру;</w:t>
      </w:r>
    </w:p>
    <w:p>
      <w:pPr>
        <w:spacing w:after="0"/>
        <w:ind w:left="0"/>
        <w:jc w:val="both"/>
      </w:pPr>
      <w:r>
        <w:rPr>
          <w:rFonts w:ascii="Times New Roman"/>
          <w:b w:val="false"/>
          <w:i w:val="false"/>
          <w:color w:val="000000"/>
          <w:sz w:val="28"/>
        </w:rPr>
        <w:t>
      10) халықта Қазақстан Республикасының мемлекеттік рәміздеріне құрметпен қарауды қалыптастыру бойынша жұмысты жүзеге асыру, Қазақстан Республикасында мемлекеттік рәміздерін қолдану мен насихаттау мәселелері бойынша ұсыныстар мен нұсқаулықтарды әзірлеу;</w:t>
      </w:r>
    </w:p>
    <w:p>
      <w:pPr>
        <w:spacing w:after="0"/>
        <w:ind w:left="0"/>
        <w:jc w:val="both"/>
      </w:pPr>
      <w:r>
        <w:rPr>
          <w:rFonts w:ascii="Times New Roman"/>
          <w:b w:val="false"/>
          <w:i w:val="false"/>
          <w:color w:val="000000"/>
          <w:sz w:val="28"/>
        </w:rPr>
        <w:t>
      11) аудандағы гендерлік бағыттары бойынша ұсыныстар әзірлеу;</w:t>
      </w:r>
    </w:p>
    <w:p>
      <w:pPr>
        <w:spacing w:after="0"/>
        <w:ind w:left="0"/>
        <w:jc w:val="both"/>
      </w:pPr>
      <w:r>
        <w:rPr>
          <w:rFonts w:ascii="Times New Roman"/>
          <w:b w:val="false"/>
          <w:i w:val="false"/>
          <w:color w:val="000000"/>
          <w:sz w:val="28"/>
        </w:rPr>
        <w:t>
      12) әкімдіктің отырыстарына және аудан әкімі жанындағы мәжілістерге "Железин ауданының ішкі саясат және тілдерді дамыту бөлімі" ММ-нің құзыретіне жататын мәселелері бойынша материалдарды, талдамалы жазбахаттарды, әлеуметтік сауалнамалардың нәтижелерін, ауданда болып жатқан әлеуметтік-саяси үдерістер дамуының динамикасы мен тенденциялары туралы ақпаратты дайындау;</w:t>
      </w:r>
    </w:p>
    <w:p>
      <w:pPr>
        <w:spacing w:after="0"/>
        <w:ind w:left="0"/>
        <w:jc w:val="both"/>
      </w:pPr>
      <w:r>
        <w:rPr>
          <w:rFonts w:ascii="Times New Roman"/>
          <w:b w:val="false"/>
          <w:i w:val="false"/>
          <w:color w:val="000000"/>
          <w:sz w:val="28"/>
        </w:rPr>
        <w:t>
      13) мемлекеттік тілдің жаппай қолдануына бағытталған шараларды қабылдау;</w:t>
      </w:r>
    </w:p>
    <w:p>
      <w:pPr>
        <w:spacing w:after="0"/>
        <w:ind w:left="0"/>
        <w:jc w:val="both"/>
      </w:pPr>
      <w:r>
        <w:rPr>
          <w:rFonts w:ascii="Times New Roman"/>
          <w:b w:val="false"/>
          <w:i w:val="false"/>
          <w:color w:val="000000"/>
          <w:sz w:val="28"/>
        </w:rPr>
        <w:t>
      14)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ету;</w:t>
      </w:r>
    </w:p>
    <w:p>
      <w:pPr>
        <w:spacing w:after="0"/>
        <w:ind w:left="0"/>
        <w:jc w:val="both"/>
      </w:pPr>
      <w:r>
        <w:rPr>
          <w:rFonts w:ascii="Times New Roman"/>
          <w:b w:val="false"/>
          <w:i w:val="false"/>
          <w:color w:val="000000"/>
          <w:sz w:val="28"/>
        </w:rPr>
        <w:t>
      15) аудандық деңгейде сыбайлас жемкорлыққа қарсы мәдениетті қалыптастыру бойынша жұмыстарды жүргізу;</w:t>
      </w:r>
    </w:p>
    <w:p>
      <w:pPr>
        <w:spacing w:after="0"/>
        <w:ind w:left="0"/>
        <w:jc w:val="both"/>
      </w:pPr>
      <w:r>
        <w:rPr>
          <w:rFonts w:ascii="Times New Roman"/>
          <w:b w:val="false"/>
          <w:i w:val="false"/>
          <w:color w:val="000000"/>
          <w:sz w:val="28"/>
        </w:rPr>
        <w:t>
      16) тілдерді дамыту саласындағы мемлекеттік саясатты жүзеге асырады;</w:t>
      </w:r>
    </w:p>
    <w:p>
      <w:pPr>
        <w:spacing w:after="0"/>
        <w:ind w:left="0"/>
        <w:jc w:val="both"/>
      </w:pPr>
      <w:r>
        <w:rPr>
          <w:rFonts w:ascii="Times New Roman"/>
          <w:b w:val="false"/>
          <w:i w:val="false"/>
          <w:color w:val="000000"/>
          <w:sz w:val="28"/>
        </w:rPr>
        <w:t>
      17) мемлекеттік және өзге де тілдерді дамытуға бағытталған аудандық маңызы бар іс-шараларды өткізеді;</w:t>
      </w:r>
    </w:p>
    <w:p>
      <w:pPr>
        <w:spacing w:after="0"/>
        <w:ind w:left="0"/>
        <w:jc w:val="both"/>
      </w:pPr>
      <w:r>
        <w:rPr>
          <w:rFonts w:ascii="Times New Roman"/>
          <w:b w:val="false"/>
          <w:i w:val="false"/>
          <w:color w:val="000000"/>
          <w:sz w:val="28"/>
        </w:rPr>
        <w:t>
      18) бұқаралық ақпарат құралдарымен жұмыс;</w:t>
      </w:r>
    </w:p>
    <w:p>
      <w:pPr>
        <w:spacing w:after="0"/>
        <w:ind w:left="0"/>
        <w:jc w:val="both"/>
      </w:pPr>
      <w:r>
        <w:rPr>
          <w:rFonts w:ascii="Times New Roman"/>
          <w:b w:val="false"/>
          <w:i w:val="false"/>
          <w:color w:val="000000"/>
          <w:sz w:val="28"/>
        </w:rPr>
        <w:t>
      19) атақ беру, куәліктерді және төсбелгілерді,ауданның Құрмет кітабын әзірлеу, ресімдеу және сақтау мәселелері жөніндегі құжаттамаларды жүргізу және есепке алу.</w:t>
      </w:r>
    </w:p>
    <w:p>
      <w:pPr>
        <w:spacing w:after="0"/>
        <w:ind w:left="0"/>
        <w:jc w:val="left"/>
      </w:pPr>
      <w:r>
        <w:rPr>
          <w:rFonts w:ascii="Times New Roman"/>
          <w:b/>
          <w:i w:val="false"/>
          <w:color w:val="000000"/>
        </w:rPr>
        <w:t xml:space="preserve"> 3-тарау. "Железин ауданының ішкі саясат және тілдерді дамыту бөлімі" мемлекеттік мекемесінің бірінші басшысының мәртебесі, өкілеттіктері</w:t>
      </w:r>
    </w:p>
    <w:p>
      <w:pPr>
        <w:spacing w:after="0"/>
        <w:ind w:left="0"/>
        <w:jc w:val="both"/>
      </w:pPr>
      <w:r>
        <w:rPr>
          <w:rFonts w:ascii="Times New Roman"/>
          <w:b w:val="false"/>
          <w:i w:val="false"/>
          <w:color w:val="000000"/>
          <w:sz w:val="28"/>
        </w:rPr>
        <w:t>
      16. "Железин ауданының ішкі саясат және тілдерді дамыту бөлімі" ММ-сін басқару "Железин ауданының ішкі саясат және тілдерді дамыту бөлімі" ММ-не жүктелген мiндеттердiң орындалуына және оның функцияларын жүзеге асыруға дербес жауапты болатын басшымен жүзеге асырылады.</w:t>
      </w:r>
    </w:p>
    <w:p>
      <w:pPr>
        <w:spacing w:after="0"/>
        <w:ind w:left="0"/>
        <w:jc w:val="both"/>
      </w:pPr>
      <w:r>
        <w:rPr>
          <w:rFonts w:ascii="Times New Roman"/>
          <w:b w:val="false"/>
          <w:i w:val="false"/>
          <w:color w:val="000000"/>
          <w:sz w:val="28"/>
        </w:rPr>
        <w:t>
      17. "Железин ауданының ішкі саясат және тілдерді дамыту бөлімі" ММ-нің басшысы Қазақстан Республикасының қолданыстағы заңнамасына сәйкес аудан әкімімен қызметіне тағайындалады және қызметінен босатылады.</w:t>
      </w:r>
    </w:p>
    <w:p>
      <w:pPr>
        <w:spacing w:after="0"/>
        <w:ind w:left="0"/>
        <w:jc w:val="both"/>
      </w:pPr>
      <w:r>
        <w:rPr>
          <w:rFonts w:ascii="Times New Roman"/>
          <w:b w:val="false"/>
          <w:i w:val="false"/>
          <w:color w:val="000000"/>
          <w:sz w:val="28"/>
        </w:rPr>
        <w:t>
      18. "Железин ауданының ішкі саясат және тілдерді дамыту бөлімі" ММ-сі басшысының орынбасарлары жоқ.</w:t>
      </w:r>
    </w:p>
    <w:p>
      <w:pPr>
        <w:spacing w:after="0"/>
        <w:ind w:left="0"/>
        <w:jc w:val="both"/>
      </w:pPr>
      <w:r>
        <w:rPr>
          <w:rFonts w:ascii="Times New Roman"/>
          <w:b w:val="false"/>
          <w:i w:val="false"/>
          <w:color w:val="000000"/>
          <w:sz w:val="28"/>
        </w:rPr>
        <w:t>
      19. "Железин ауданының ішкі саясат және тілдерді дамыту бөлімі" ММ-сі басшысының өкілеттігі:</w:t>
      </w:r>
    </w:p>
    <w:p>
      <w:pPr>
        <w:spacing w:after="0"/>
        <w:ind w:left="0"/>
        <w:jc w:val="both"/>
      </w:pPr>
      <w:r>
        <w:rPr>
          <w:rFonts w:ascii="Times New Roman"/>
          <w:b w:val="false"/>
          <w:i w:val="false"/>
          <w:color w:val="000000"/>
          <w:sz w:val="28"/>
        </w:rPr>
        <w:t>
      1) "Железин ауданының ішкі саясат және тілдерді дамыту бөлімі" ММ-сі туралы Ережені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"Железин ауданының ішкі саясат және тілдерді дамыту бөлімі" ММ-нің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Қолданыстағы заңнамаға және Қазақстан Республикасының еңбек заңнамасында көзделген бұйрықтар шығарады.</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"Железин ауданының ішкі саясат және тілдерді дамыту бөлімі" ММ-нің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"Железин ауданының ішкі саясат және тілдерді дамыту бөлімі" ММ-нің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"Железин ауданының ішкі саясат және тілдерді дамыту бөлімі" ММ-нің мүддесін білдіреді; иппипм</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11) өз құзыреті шегінде шарттар, келісімдерді жасайды;</w:t>
      </w:r>
    </w:p>
    <w:p>
      <w:pPr>
        <w:spacing w:after="0"/>
        <w:ind w:left="0"/>
        <w:jc w:val="both"/>
      </w:pPr>
      <w:r>
        <w:rPr>
          <w:rFonts w:ascii="Times New Roman"/>
          <w:b w:val="false"/>
          <w:i w:val="false"/>
          <w:color w:val="000000"/>
          <w:sz w:val="28"/>
        </w:rPr>
        <w:t>
       "Железин ауданының ішкі саясат және тілдерді дамыту бөлімі" ММ-нің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4-тарау. "Железин ауданының ішкі саясат және тілдерді дамыту бөлімі" мемлекеттік мекемесінің мүлкі</w:t>
      </w:r>
    </w:p>
    <w:p>
      <w:pPr>
        <w:spacing w:after="0"/>
        <w:ind w:left="0"/>
        <w:jc w:val="both"/>
      </w:pPr>
      <w:r>
        <w:rPr>
          <w:rFonts w:ascii="Times New Roman"/>
          <w:b w:val="false"/>
          <w:i w:val="false"/>
          <w:color w:val="000000"/>
          <w:sz w:val="28"/>
        </w:rPr>
        <w:t>
      20. "Железин ауданының ішкі саясат және тілдерді дамыту бөлімі" ММ-нің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"Железин ауданының ішкі саясат және тілдерді дамыту бөлімі" ММ-нің мүлкі оған меншік иесі берген мүлік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21. "Железин ауданының ішкі саясат және тілдерді дамыту бөлімі" ММ-не бекітілген мүлік аудандық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"Железин ауданының ішкі саясат және тілдерді дамыту бөлімі" ММ-сі,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"Железин ауданының ішкі саясат және тілдерді дамыту бөлімі" мемлекеттік мекемесін қайта ұйымдастыру және тарату</w:t>
      </w:r>
    </w:p>
    <w:p>
      <w:pPr>
        <w:spacing w:after="0"/>
        <w:ind w:left="0"/>
        <w:jc w:val="both"/>
      </w:pPr>
      <w:r>
        <w:rPr>
          <w:rFonts w:ascii="Times New Roman"/>
          <w:b w:val="false"/>
          <w:i w:val="false"/>
          <w:color w:val="000000"/>
          <w:sz w:val="28"/>
        </w:rPr>
        <w:t>
      23. "Железин ауданының ішкі саясат және тілдерді дамыту бөлімі" ММ-сін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24. "Железин ауданының ішкі саясат және тілдерді дамыту бөлімі" ММ-сі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rPr>
          <w:rFonts w:ascii="Times New Roman"/>
          <w:b/>
          <w:i w:val="false"/>
          <w:color w:val="000000"/>
        </w:rPr>
        <w:t xml:space="preserve"> 6 тарау. "Железин ауданының ішкі саясат және тілдерді дамыту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"Железин ауданының ішкі саясат және тілдерді дамыту бөлімі" ММ-нің қарамағындағы ұйымдардың тізбесі:</w:t>
      </w:r>
    </w:p>
    <w:p>
      <w:pPr>
        <w:spacing w:after="0"/>
        <w:ind w:left="0"/>
        <w:jc w:val="both"/>
      </w:pPr>
      <w:r>
        <w:rPr>
          <w:rFonts w:ascii="Times New Roman"/>
          <w:b w:val="false"/>
          <w:i w:val="false"/>
          <w:color w:val="000000"/>
          <w:sz w:val="28"/>
        </w:rPr>
        <w:t>
      1) "Железин ауданының ішкі саясат және тілдерді дамыту бөлімінің "Айбат" жастар бастамаларын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