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cc61a" w14:textId="a5cc6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Железин ауданы әкімдігінің 2018 жылғы 14 қыркүйектегі "Железин ауданы әкімдігінің атқарушы органдары "Б" корпусы мемлекеттік әкімшілік қызметшілерінің қызметін бағалау әдістемесін бекіту туралы" № 286/9 қаулысына өзгеріс енгізу туралы</w:t>
      </w:r>
    </w:p>
    <w:p>
      <w:pPr>
        <w:spacing w:after="0"/>
        <w:ind w:left="0"/>
        <w:jc w:val="both"/>
      </w:pPr>
      <w:r>
        <w:rPr>
          <w:rFonts w:ascii="Times New Roman"/>
          <w:b w:val="false"/>
          <w:i w:val="false"/>
          <w:color w:val="000000"/>
          <w:sz w:val="28"/>
        </w:rPr>
        <w:t>Павлодар облысы Железин ауданы әкімдігінің 2023 жылғы 23 мамырдағы № 112/5 қаулысы</w:t>
      </w:r>
    </w:p>
    <w:p>
      <w:pPr>
        <w:spacing w:after="0"/>
        <w:ind w:left="0"/>
        <w:jc w:val="both"/>
      </w:pPr>
      <w:bookmarkStart w:name="z1" w:id="0"/>
      <w:r>
        <w:rPr>
          <w:rFonts w:ascii="Times New Roman"/>
          <w:b w:val="false"/>
          <w:i w:val="false"/>
          <w:color w:val="000000"/>
          <w:sz w:val="28"/>
        </w:rPr>
        <w:t xml:space="preserve">
      Железин ауданының әкімдігі ҚАУЛЫ ЕТЕДІ: </w:t>
      </w:r>
    </w:p>
    <w:bookmarkEnd w:id="0"/>
    <w:bookmarkStart w:name="z2" w:id="1"/>
    <w:p>
      <w:pPr>
        <w:spacing w:after="0"/>
        <w:ind w:left="0"/>
        <w:jc w:val="both"/>
      </w:pPr>
      <w:r>
        <w:rPr>
          <w:rFonts w:ascii="Times New Roman"/>
          <w:b w:val="false"/>
          <w:i w:val="false"/>
          <w:color w:val="000000"/>
          <w:sz w:val="28"/>
        </w:rPr>
        <w:t xml:space="preserve">
      1. Павлодар облысы Железин ауданы әкімдігінің 2018 жылғы 14 қыркүйектегі "Железин ауданы әкімдігінің атқарушы органдарының "Б" корпусы мемлекеттік әкімшілік қызметшілерінің қызметін бағалау әдістемесін бекіту туралы" № 286/9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6076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2. Көрсетілген қаулымен бекітілген Железин ауданы әкімдігінің атқарушы органдарының "Б" корпусы мемлекеттік әкімшілік қызметшілерінің қызметін бағалау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Железин ауданы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 xml:space="preserve">Железин ауданы </w:t>
            </w:r>
            <w:r>
              <w:br/>
            </w:r>
            <w:r>
              <w:rPr>
                <w:rFonts w:ascii="Times New Roman"/>
                <w:b w:val="false"/>
                <w:i w:val="false"/>
                <w:color w:val="000000"/>
                <w:sz w:val="20"/>
              </w:rPr>
              <w:t>әкімі аппаратының</w:t>
            </w:r>
            <w:r>
              <w:br/>
            </w:r>
            <w:r>
              <w:rPr>
                <w:rFonts w:ascii="Times New Roman"/>
                <w:b w:val="false"/>
                <w:i w:val="false"/>
                <w:color w:val="000000"/>
                <w:sz w:val="20"/>
              </w:rPr>
              <w:t>2023 жылғы "23" мамырдағы</w:t>
            </w:r>
            <w:r>
              <w:br/>
            </w:r>
            <w:r>
              <w:rPr>
                <w:rFonts w:ascii="Times New Roman"/>
                <w:b w:val="false"/>
                <w:i w:val="false"/>
                <w:color w:val="000000"/>
                <w:sz w:val="20"/>
              </w:rPr>
              <w:t>№ 112/5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 xml:space="preserve">Железин ауданы </w:t>
            </w:r>
            <w:r>
              <w:br/>
            </w:r>
            <w:r>
              <w:rPr>
                <w:rFonts w:ascii="Times New Roman"/>
                <w:b w:val="false"/>
                <w:i w:val="false"/>
                <w:color w:val="000000"/>
                <w:sz w:val="20"/>
              </w:rPr>
              <w:t>әкімі аппаратының</w:t>
            </w:r>
            <w:r>
              <w:br/>
            </w:r>
            <w:r>
              <w:rPr>
                <w:rFonts w:ascii="Times New Roman"/>
                <w:b w:val="false"/>
                <w:i w:val="false"/>
                <w:color w:val="000000"/>
                <w:sz w:val="20"/>
              </w:rPr>
              <w:t>2018 жылғы "14" қыркүйектегі</w:t>
            </w:r>
            <w:r>
              <w:br/>
            </w:r>
            <w:r>
              <w:rPr>
                <w:rFonts w:ascii="Times New Roman"/>
                <w:b w:val="false"/>
                <w:i w:val="false"/>
                <w:color w:val="000000"/>
                <w:sz w:val="20"/>
              </w:rPr>
              <w:t>№ 286/9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Железин ауданының жергілікті атқарушы органдарының "Б" корпусы мемлекеттік әкімшілік қызметшілерінің қызметін бағалаудың үлгілік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Железин ауданының жергілікті атқарушы органдарының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 xml:space="preserve">33-бабының </w:t>
      </w:r>
      <w:r>
        <w:rPr>
          <w:rFonts w:ascii="Times New Roman"/>
          <w:b w:val="false"/>
          <w:i w:val="false"/>
          <w:color w:val="000000"/>
          <w:sz w:val="28"/>
        </w:rPr>
        <w:t xml:space="preserve"> 5-тармағына сәйкес әзірленген және "Б" корпусы мемлекеттік әкімшілік қызметшілерінің (бұдан әрі "Б" корпусының қызметшісі) қызметін бағалаудың тәртібін айқындайды.</w:t>
      </w:r>
    </w:p>
    <w:bookmarkEnd w:id="7"/>
    <w:bookmarkStart w:name="z10" w:id="8"/>
    <w:p>
      <w:pPr>
        <w:spacing w:after="0"/>
        <w:ind w:left="0"/>
        <w:jc w:val="both"/>
      </w:pPr>
      <w:r>
        <w:rPr>
          <w:rFonts w:ascii="Times New Roman"/>
          <w:b w:val="false"/>
          <w:i w:val="false"/>
          <w:color w:val="000000"/>
          <w:sz w:val="28"/>
        </w:rPr>
        <w:t>
      3. Осы Әдістемеде пайдаланылатын негізгі ұғымдар:</w:t>
      </w:r>
    </w:p>
    <w:bookmarkEnd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А-1,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11" w:id="9"/>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2" w:id="10"/>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3" w:id="11"/>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 xml:space="preserve">5-тармақта </w:t>
      </w:r>
      <w:r>
        <w:rPr>
          <w:rFonts w:ascii="Times New Roman"/>
          <w:b w:val="false"/>
          <w:i w:val="false"/>
          <w:color w:val="000000"/>
          <w:sz w:val="28"/>
        </w:rPr>
        <w:t xml:space="preserve"> белгіленген мерзімдерде жүргізіледі.</w:t>
      </w:r>
    </w:p>
    <w:bookmarkEnd w:id="11"/>
    <w:bookmarkStart w:name="z14" w:id="12"/>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 xml:space="preserve">5-тармақта </w:t>
      </w:r>
      <w:r>
        <w:rPr>
          <w:rFonts w:ascii="Times New Roman"/>
          <w:b w:val="false"/>
          <w:i w:val="false"/>
          <w:color w:val="000000"/>
          <w:sz w:val="28"/>
        </w:rPr>
        <w:t xml:space="preserve"> көрсетілген мерзімде жүргізіледі.</w:t>
      </w:r>
    </w:p>
    <w:bookmarkEnd w:id="12"/>
    <w:bookmarkStart w:name="z15" w:id="13"/>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6" w:id="14"/>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14"/>
    <w:bookmarkStart w:name="z17" w:id="15"/>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15"/>
    <w:bookmarkStart w:name="z18" w:id="16"/>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9" w:id="17"/>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ақпараттық жүйе арқылы таныстыруды қамтамасыз етеді.</w:t>
      </w:r>
    </w:p>
    <w:bookmarkEnd w:id="17"/>
    <w:bookmarkStart w:name="z20" w:id="18"/>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8"/>
    <w:bookmarkStart w:name="z21" w:id="19"/>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9"/>
    <w:bookmarkStart w:name="z22" w:id="20"/>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0"/>
    <w:bookmarkStart w:name="z23" w:id="21"/>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1"/>
    <w:bookmarkStart w:name="z24" w:id="22"/>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2"/>
    <w:bookmarkStart w:name="z25" w:id="23"/>
    <w:p>
      <w:pPr>
        <w:spacing w:after="0"/>
        <w:ind w:left="0"/>
        <w:jc w:val="both"/>
      </w:pPr>
      <w:r>
        <w:rPr>
          <w:rFonts w:ascii="Times New Roman"/>
          <w:b w:val="false"/>
          <w:i w:val="false"/>
          <w:color w:val="000000"/>
          <w:sz w:val="28"/>
        </w:rPr>
        <w:t>
      18. Бағалаушы адам мыналарға жауапты болады:</w:t>
      </w:r>
    </w:p>
    <w:bookmarkEnd w:id="2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6" w:id="24"/>
    <w:p>
      <w:pPr>
        <w:spacing w:after="0"/>
        <w:ind w:left="0"/>
        <w:jc w:val="both"/>
      </w:pPr>
      <w:r>
        <w:rPr>
          <w:rFonts w:ascii="Times New Roman"/>
          <w:b w:val="false"/>
          <w:i w:val="false"/>
          <w:color w:val="000000"/>
          <w:sz w:val="28"/>
        </w:rPr>
        <w:t>
      19. Бағаланатын адам мыналарға жауапты болады:</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7" w:id="25"/>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2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8" w:id="26"/>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6"/>
    <w:bookmarkStart w:name="z29" w:id="2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7"/>
    <w:bookmarkStart w:name="z30" w:id="28"/>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28"/>
    <w:bookmarkStart w:name="z31" w:id="29"/>
    <w:p>
      <w:pPr>
        <w:spacing w:after="0"/>
        <w:ind w:left="0"/>
        <w:jc w:val="both"/>
      </w:pPr>
      <w:r>
        <w:rPr>
          <w:rFonts w:ascii="Times New Roman"/>
          <w:b w:val="false"/>
          <w:i w:val="false"/>
          <w:color w:val="000000"/>
          <w:sz w:val="28"/>
        </w:rPr>
        <w:t>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 xml:space="preserve">5-тармақта </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 xml:space="preserve">5-тармағына </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2" w:id="30"/>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0"/>
    <w:bookmarkStart w:name="z33" w:id="31"/>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4" w:id="32"/>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2"/>
    <w:bookmarkStart w:name="z35" w:id="33"/>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3"/>
    <w:bookmarkStart w:name="z36" w:id="34"/>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4"/>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Start w:name="z37" w:id="3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5"/>
    <w:bookmarkStart w:name="z38" w:id="36"/>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36"/>
    <w:bookmarkStart w:name="z39" w:id="37"/>
    <w:p>
      <w:pPr>
        <w:spacing w:after="0"/>
        <w:ind w:left="0"/>
        <w:jc w:val="both"/>
      </w:pPr>
      <w:r>
        <w:rPr>
          <w:rFonts w:ascii="Times New Roman"/>
          <w:b w:val="false"/>
          <w:i w:val="false"/>
          <w:color w:val="000000"/>
          <w:sz w:val="28"/>
        </w:rPr>
        <w:t>
      30.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7"/>
    <w:bookmarkStart w:name="z40" w:id="38"/>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8"/>
    <w:bookmarkStart w:name="z41" w:id="39"/>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39"/>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2" w:id="40"/>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3" w:id="41"/>
    <w:p>
      <w:pPr>
        <w:spacing w:after="0"/>
        <w:ind w:left="0"/>
        <w:jc w:val="left"/>
      </w:pPr>
      <w:r>
        <w:rPr>
          <w:rFonts w:ascii="Times New Roman"/>
          <w:b/>
          <w:i w:val="false"/>
          <w:color w:val="000000"/>
        </w:rPr>
        <w:t xml:space="preserve"> 4-тарау. 360 әдісі бойынша бағалау тәртібі</w:t>
      </w:r>
    </w:p>
    <w:bookmarkEnd w:id="41"/>
    <w:bookmarkStart w:name="z44" w:id="42"/>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2"/>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Start w:name="z45" w:id="4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6" w:id="44"/>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7" w:id="45"/>
    <w:p>
      <w:pPr>
        <w:spacing w:after="0"/>
        <w:ind w:left="0"/>
        <w:jc w:val="both"/>
      </w:pPr>
      <w:r>
        <w:rPr>
          <w:rFonts w:ascii="Times New Roman"/>
          <w:b w:val="false"/>
          <w:i w:val="false"/>
          <w:color w:val="000000"/>
          <w:sz w:val="28"/>
        </w:rPr>
        <w:t>
      37.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48" w:id="4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6"/>
    <w:bookmarkStart w:name="z49" w:id="47"/>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 xml:space="preserve">13-тармағында </w:t>
      </w:r>
      <w:r>
        <w:rPr>
          <w:rFonts w:ascii="Times New Roman"/>
          <w:b w:val="false"/>
          <w:i w:val="false"/>
          <w:color w:val="000000"/>
          <w:sz w:val="28"/>
        </w:rPr>
        <w:t xml:space="preserve"> көзделген тәртіппен калибрлеу сессияларын өткізеді.</w:t>
      </w:r>
    </w:p>
    <w:bookmarkEnd w:id="47"/>
    <w:bookmarkStart w:name="z50" w:id="48"/>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8"/>
    <w:bookmarkStart w:name="z51" w:id="49"/>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 xml:space="preserve">13-тармағында </w:t>
      </w:r>
      <w:r>
        <w:rPr>
          <w:rFonts w:ascii="Times New Roman"/>
          <w:b w:val="false"/>
          <w:i w:val="false"/>
          <w:color w:val="000000"/>
          <w:sz w:val="28"/>
        </w:rPr>
        <w:t xml:space="preserve"> көзделген тәртіппен өткізіледі.</w:t>
      </w:r>
    </w:p>
    <w:bookmarkEnd w:id="49"/>
    <w:bookmarkStart w:name="z52" w:id="50"/>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50"/>
    <w:bookmarkStart w:name="z53" w:id="51"/>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5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4" w:id="5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