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9e4bb" w14:textId="c49e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Ағашорын ауылдық округ аумағында жергілікті қоғамдастықтың бөлек жиындарын өткізу қағидаларын бекіту туралы</w:t>
      </w:r>
    </w:p>
    <w:p>
      <w:pPr>
        <w:spacing w:after="0"/>
        <w:ind w:left="0"/>
        <w:jc w:val="both"/>
      </w:pPr>
      <w:r>
        <w:rPr>
          <w:rFonts w:ascii="Times New Roman"/>
          <w:b w:val="false"/>
          <w:i w:val="false"/>
          <w:color w:val="000000"/>
          <w:sz w:val="28"/>
        </w:rPr>
        <w:t>Павлодар облысы Ертіс аудандық мәслихатының 2023 жылғы 27 желтоқсандағы № 49-14-8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шешімге қоса беріліп отырған Ертіс ауданының Ағашорын ауылдық округ аумағында жергілікті қоғамдастықтың бөлек жиындарын өткізу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Ертіс ауданы Ағашорын ауылдық округінің әрбір ауылдық округ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27 желтоқсандағы</w:t>
            </w:r>
            <w:r>
              <w:br/>
            </w:r>
            <w:r>
              <w:rPr>
                <w:rFonts w:ascii="Times New Roman"/>
                <w:b w:val="false"/>
                <w:i w:val="false"/>
                <w:color w:val="000000"/>
                <w:sz w:val="20"/>
              </w:rPr>
              <w:t>№ 49-14-8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Ертіс ауданының Ағашорын ауылдық округі жергілікті қоғамдастықтың бөлек жиындарын өткізудің қағидалары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Ертіс ауданының Ағашорын ауылдық округі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Ертіс ауданының Ағашорын ауылдық округі аумағында жергілікті қоғамдастықтың бөлек жиындарын өткізу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Ертіс ауданының Ағашорын ауылдық округі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Ағашорын ауылдық округі аумағы учаскелеріне бөлінбейді.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Ағашорын ауылдық округі әкімі ауылдық округі шегінде жергілікті қоғамдастықтың бөлек жиынын шақырады және өткізуді ұйымдастырады бөлек жиынын шақырады және өткізуді ұйымдастырады.</w:t>
      </w:r>
    </w:p>
    <w:bookmarkEnd w:id="10"/>
    <w:bookmarkStart w:name="z13" w:id="11"/>
    <w:p>
      <w:pPr>
        <w:spacing w:after="0"/>
        <w:ind w:left="0"/>
        <w:jc w:val="both"/>
      </w:pPr>
      <w:r>
        <w:rPr>
          <w:rFonts w:ascii="Times New Roman"/>
          <w:b w:val="false"/>
          <w:i w:val="false"/>
          <w:color w:val="000000"/>
          <w:sz w:val="28"/>
        </w:rPr>
        <w:t>
      6. Ағашорын ауылдық округі әкімі жергілікті қоғамдастықтың бөлек жиындарын шақыру уақыты,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ауылдық округінің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ауылдық округінде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Ағашорын ауылдық округ әкімі немесе ол уәкілеттік берген тұлға ашады.</w:t>
      </w:r>
    </w:p>
    <w:bookmarkEnd w:id="13"/>
    <w:p>
      <w:pPr>
        <w:spacing w:after="0"/>
        <w:ind w:left="0"/>
        <w:jc w:val="both"/>
      </w:pPr>
      <w:r>
        <w:rPr>
          <w:rFonts w:ascii="Times New Roman"/>
          <w:b w:val="false"/>
          <w:i w:val="false"/>
          <w:color w:val="000000"/>
          <w:sz w:val="28"/>
        </w:rPr>
        <w:t>
      Ағашорын ауылдық округі әкімі немесе ол уәкілеттік берген тұлға жергілікті қоғамдастықтың бөлек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ауылдық округ тұрғындары өкілдерінің кандидатураларын Ертіс аудандық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Ағашорын ауылдық округ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