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2da4" w14:textId="4fb2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Калиновка ауылдық округі Калиновка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Калиновка ауылдық округі әкімінің 2023 жылғы 19 қыркүйектегі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Калиновка ауылдық округі Калиновка ауылы халқының пікірін ескере отырып және 2023 жылғы 30 мамырдағы облыстық ономастика комиссиясының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Калиновка ауылдық округінің Калиновка ауылындағы "Гагарин" көшесі "Теректі"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Калиновка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