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e45a" w14:textId="172e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Шақа ауылдық округінің Шақа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Шақа ауылдық округі әкімінің 2023 жылғы 5 қыркүйектегі № 1-17/0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Шақа ауылдық округі Шақа ауылы тұрғындарының пiкiрiн ескере отырып және 2023 жылғы 30 мамырдағы облыстық ономастика комиссиясының қорытындысы негізінде, Шақ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қа ауылдық округінің Шақа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билейная" көшесі "Ыбырай Алтынсари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лубная" көшесі "Ләззат Асанов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това" көшесі "Мәншүк Мәметов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одская" көшесі "Әлия Молдағұлов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сная" көшесі "Жұмабек Тәшенов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ая" көшесі "Абай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 Шақ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