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d8c6" w14:textId="4f5d8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2022 жылғы 23 желтоқсандағы "2023-2025 жылдарға арналған Май аудандық бюджеті туралы" № 1/23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2023 жылғы 18 мамырдағы № 1/3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2022 жылғы 23 желтоқсандағы № 1/23 "2023-2025 жылдарға арналған Май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Май аудандық бюджеті тиісінше 1, 2 және 3-қосымшаларына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4245887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1185052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12425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3043110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4360340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25855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67275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41420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-140308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140308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7- 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2023 жылға арналған аудандық бюджетте ауылдық округтердің, Ақжар және Майтүбек ауылдарының бюджеттеріне ағымдағы сипаттағы шығыстарға нысаналы трансферттер 620526 мың теңге сомасында қарастырылғаны ескерілсін.";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жылғы 1 қаңтардан бастап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мамырдағы № 1/3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1/23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 аудандық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