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d62a" w14:textId="4ebd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2022 жылғы 23 желтоқсандағы "2023-2025 жылдарға арналған Май аудандық бюджеті туралы" № 1/23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2023 жылғы 23 қазандағы № 1/5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2022 жылғы 23 желтоқсандағы № 1/23 "2023-2025 жылдарға арналған Май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Май аудандық бюджеті тиісінше 1, 2 және 3-қосымшаларына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3994436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1156489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2781657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4108889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25855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67275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41420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-140308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140308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Ауданның жергілікті атқарушы органының 2023 жылға арналған резерві 4000 мың теңге сомасында бекітілсін."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 жылға арналған аудандық бюджетте ауылдық округтердің, Ақжар және Майтүбек ауылдарының бюджеттеріне ағымдағы сипаттағы шығыстарға нысаналы трансферттер 550576 мың теңге сомасында қарастырылғаны ескерілсін.";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қазандағы № 1/5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 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3994436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қаржыландырылатын, сондай-ақ Қазақстан Республикасы Ұлттық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2781657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әлеуметтіктөлемдердіесептеу, төлеу мен жеткізубойыншақызметтергеақытөлеу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қорыныңтұрғынүйлерінсатыпалу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қаланың)коммуналдық меншігіндегі жылу жүйелерінқолдануды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қалалық) деңгейде спорттық жарыстар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 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бюджеттең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 мен операциялар бойынша сальдо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