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926c" w14:textId="5ef9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бойынша 2023 - 2024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2023 жылғы 11 сәуірдегі № 10/2 шешімі. Күші жойылды - Павлодар облысы Успен аудандық мәслихатының 2024 жылғы 18 қазандағы № 125 /24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18.10.2024 </w:t>
      </w:r>
      <w:r>
        <w:rPr>
          <w:rFonts w:ascii="Times New Roman"/>
          <w:b w:val="false"/>
          <w:i w:val="false"/>
          <w:color w:val="ff0000"/>
          <w:sz w:val="28"/>
        </w:rPr>
        <w:t>№ 125/24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Успен ауданы бойынша 2023 - 2024 жылдарға арналған жайылымдарды басқару және оларды пайдалану жөніндегі жоспары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2023 жылғы 11 сәуірдегі</w:t>
            </w:r>
            <w:r>
              <w:br/>
            </w:r>
            <w:r>
              <w:rPr>
                <w:rFonts w:ascii="Times New Roman"/>
                <w:b w:val="false"/>
                <w:i w:val="false"/>
                <w:color w:val="000000"/>
                <w:sz w:val="20"/>
              </w:rPr>
              <w:t>№ 10/2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Успен ауданы бойынша 2023 - 2024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1. Успен ауданы бойынша 2023 - 2024 жылдарға арналған жайылымдарды басқару және оларды пайдалану жөніндегі осы жоспар (бұдан әрі - Жоспар)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бұйрығына,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4.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Успен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Успен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Успен ауданының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Успен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Успен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Успен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w:t>
      </w:r>
    </w:p>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8-қосымшасына</w:t>
      </w:r>
      <w:r>
        <w:rPr>
          <w:rFonts w:ascii="Times New Roman"/>
          <w:b w:val="false"/>
          <w:i w:val="false"/>
          <w:color w:val="000000"/>
          <w:sz w:val="28"/>
        </w:rPr>
        <w:t xml:space="preserve"> сәйкес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қамтиды.</w:t>
      </w:r>
    </w:p>
    <w:p>
      <w:pPr>
        <w:spacing w:after="0"/>
        <w:ind w:left="0"/>
        <w:jc w:val="both"/>
      </w:pPr>
      <w:r>
        <w:rPr>
          <w:rFonts w:ascii="Times New Roman"/>
          <w:b w:val="false"/>
          <w:i w:val="false"/>
          <w:color w:val="000000"/>
          <w:sz w:val="28"/>
        </w:rPr>
        <w:t>
      5. Топырақ жамылғысы оңтүстік қара топырақ аймағымен және күңгірт-құба топырақты құрғақ дала аймағымен ұсынылған. Топырақ негізінен кешендер, үйлесімдер мен дақтылықтар түрінде жатыр, оларда гумус құрамы жоғары емес, фосфор мен азоттың жылжымалы нысандарымен әлсіз қамтамасыз етілген немесе қамтамасыз етілмеген.</w:t>
      </w:r>
    </w:p>
    <w:p>
      <w:pPr>
        <w:spacing w:after="0"/>
        <w:ind w:left="0"/>
        <w:jc w:val="both"/>
      </w:pPr>
      <w:r>
        <w:rPr>
          <w:rFonts w:ascii="Times New Roman"/>
          <w:b w:val="false"/>
          <w:i w:val="false"/>
          <w:color w:val="000000"/>
          <w:sz w:val="28"/>
        </w:rPr>
        <w:t>
      20 тұқымдастыққа және 70 түрге жататын кең таралған гүлді өсімдіктердің шамамен 90 түрі бар. Кеңінен үш тұқымдастық: дәнді, күрделігүлділер, алаботалар, сондай-ақ бетеге, көде, жіңішке дұғаш, әр түрлі жусанның түрлері таралған.</w:t>
      </w:r>
    </w:p>
    <w:p>
      <w:pPr>
        <w:spacing w:after="0"/>
        <w:ind w:left="0"/>
        <w:jc w:val="both"/>
      </w:pPr>
      <w:r>
        <w:rPr>
          <w:rFonts w:ascii="Times New Roman"/>
          <w:b w:val="false"/>
          <w:i w:val="false"/>
          <w:color w:val="000000"/>
          <w:sz w:val="28"/>
        </w:rPr>
        <w:t>
      Жайылымдық алқаптардың орташа өнімділігі 1,5 - 3,5 центнерді құрайды.</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p>
      <w:pPr>
        <w:spacing w:after="0"/>
        <w:ind w:left="0"/>
        <w:jc w:val="both"/>
      </w:pPr>
      <w:r>
        <w:rPr>
          <w:rFonts w:ascii="Times New Roman"/>
          <w:b w:val="false"/>
          <w:i w:val="false"/>
          <w:color w:val="000000"/>
          <w:sz w:val="28"/>
        </w:rPr>
        <w:t>
      6. Успен ауданы Павлодар облысының шығысында, Павлодар қаласынан солтүстік-шығысқа қарай орналасқан және солтүстік-батысында Тереңкөл ауданымен, оңтүстік-батысында Павлодар ауданымен, оңтүстік-шығысында Шарбақты ауданымен, шығыста Ресей Федерациясының жерлерімен шектеседі. Аудан орталығы – Успен ауылы. Әкімшілік-аумақтық бөлінісі 7 ауылдық округте орналасқан 21 ауылдық елді мекеннен тұрады.</w:t>
      </w:r>
    </w:p>
    <w:p>
      <w:pPr>
        <w:spacing w:after="0"/>
        <w:ind w:left="0"/>
        <w:jc w:val="both"/>
      </w:pPr>
      <w:r>
        <w:rPr>
          <w:rFonts w:ascii="Times New Roman"/>
          <w:b w:val="false"/>
          <w:i w:val="false"/>
          <w:color w:val="000000"/>
          <w:sz w:val="28"/>
        </w:rPr>
        <w:t>
      Ауданның климаты күрт континенталдық, қыс айтарлықтай суық, жаз ыстық. Қаңтарда ауаның жарты жылдық температурасы Цельсий бойынша минус 18 градустан минус 19 градусқа дейін, шілденің орташа температурасы Цельсий бойынша плюс 20 градустан плюс 21 градусқа дейін. Жылдық атмосфералық жауын-шашын мөлшері 250 миллиметрді құрайды. Оңтүстік-батыс және солтүстік желдер басым, шығыс аңызақ жел жиі соғып тұрады.</w:t>
      </w:r>
    </w:p>
    <w:p>
      <w:pPr>
        <w:spacing w:after="0"/>
        <w:ind w:left="0"/>
        <w:jc w:val="both"/>
      </w:pPr>
      <w:r>
        <w:rPr>
          <w:rFonts w:ascii="Times New Roman"/>
          <w:b w:val="false"/>
          <w:i w:val="false"/>
          <w:color w:val="000000"/>
          <w:sz w:val="28"/>
        </w:rPr>
        <w:t>
      7. Успен ауданы жерінің жалпы ауданы 549 416,37 гектар, оның ішінде жайылымдық жерлер – 188 775,6 гектар.</w:t>
      </w:r>
    </w:p>
    <w:p>
      <w:pPr>
        <w:spacing w:after="0"/>
        <w:ind w:left="0"/>
        <w:jc w:val="both"/>
      </w:pPr>
      <w:r>
        <w:rPr>
          <w:rFonts w:ascii="Times New Roman"/>
          <w:b w:val="false"/>
          <w:i w:val="false"/>
          <w:color w:val="000000"/>
          <w:sz w:val="28"/>
        </w:rPr>
        <w:t>
      Санаттары бойынша жерлер бөлінеді:</w:t>
      </w:r>
    </w:p>
    <w:p>
      <w:pPr>
        <w:spacing w:after="0"/>
        <w:ind w:left="0"/>
        <w:jc w:val="both"/>
      </w:pPr>
      <w:r>
        <w:rPr>
          <w:rFonts w:ascii="Times New Roman"/>
          <w:b w:val="false"/>
          <w:i w:val="false"/>
          <w:color w:val="000000"/>
          <w:sz w:val="28"/>
        </w:rPr>
        <w:t>
      ауыл шаруашылығы мақсатындағы жерлер – 389 063,18 гектар;</w:t>
      </w:r>
    </w:p>
    <w:p>
      <w:pPr>
        <w:spacing w:after="0"/>
        <w:ind w:left="0"/>
        <w:jc w:val="both"/>
      </w:pPr>
      <w:r>
        <w:rPr>
          <w:rFonts w:ascii="Times New Roman"/>
          <w:b w:val="false"/>
          <w:i w:val="false"/>
          <w:color w:val="000000"/>
          <w:sz w:val="28"/>
        </w:rPr>
        <w:t>
      елді мекендердің жерлері – 83 822,39 гектар;</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арналмаған өзге де жерлер – 2 032,84 гектар;</w:t>
      </w:r>
    </w:p>
    <w:p>
      <w:pPr>
        <w:spacing w:after="0"/>
        <w:ind w:left="0"/>
        <w:jc w:val="both"/>
      </w:pPr>
      <w:r>
        <w:rPr>
          <w:rFonts w:ascii="Times New Roman"/>
          <w:b w:val="false"/>
          <w:i w:val="false"/>
          <w:color w:val="000000"/>
          <w:sz w:val="28"/>
        </w:rPr>
        <w:t>
      ерекше қорғалатын табиғи аумақтардың жері – 11 544 гектар;</w:t>
      </w:r>
    </w:p>
    <w:p>
      <w:pPr>
        <w:spacing w:after="0"/>
        <w:ind w:left="0"/>
        <w:jc w:val="both"/>
      </w:pPr>
      <w:r>
        <w:rPr>
          <w:rFonts w:ascii="Times New Roman"/>
          <w:b w:val="false"/>
          <w:i w:val="false"/>
          <w:color w:val="000000"/>
          <w:sz w:val="28"/>
        </w:rPr>
        <w:t>
      орман қорының жері – 1 143 гектар;</w:t>
      </w:r>
    </w:p>
    <w:p>
      <w:pPr>
        <w:spacing w:after="0"/>
        <w:ind w:left="0"/>
        <w:jc w:val="both"/>
      </w:pPr>
      <w:r>
        <w:rPr>
          <w:rFonts w:ascii="Times New Roman"/>
          <w:b w:val="false"/>
          <w:i w:val="false"/>
          <w:color w:val="000000"/>
          <w:sz w:val="28"/>
        </w:rPr>
        <w:t>
      босалқы жерлер – 65 620,94 гектар.</w:t>
      </w:r>
    </w:p>
    <w:p>
      <w:pPr>
        <w:spacing w:after="0"/>
        <w:ind w:left="0"/>
        <w:jc w:val="both"/>
      </w:pPr>
      <w:r>
        <w:rPr>
          <w:rFonts w:ascii="Times New Roman"/>
          <w:b w:val="false"/>
          <w:i w:val="false"/>
          <w:color w:val="000000"/>
          <w:sz w:val="28"/>
        </w:rPr>
        <w:t>
      Успен ауданында жер балансының мәліметтері бойынша 389 063,18 гектар, оның ішінде жайылымдар 102 695,99 гектар жалпы ауданда 343 ауыл шаруашылығы құрылымдары есептеледі, оның ішінде:</w:t>
      </w:r>
    </w:p>
    <w:p>
      <w:pPr>
        <w:spacing w:after="0"/>
        <w:ind w:left="0"/>
        <w:jc w:val="both"/>
      </w:pPr>
      <w:r>
        <w:rPr>
          <w:rFonts w:ascii="Times New Roman"/>
          <w:b w:val="false"/>
          <w:i w:val="false"/>
          <w:color w:val="000000"/>
          <w:sz w:val="28"/>
        </w:rPr>
        <w:t xml:space="preserve">
      - 215 143,69 гектар алаңда 192 шаруа (фермер) қожалықтары, оның ішінде жайылымдар 34 131,4 гектар; </w:t>
      </w:r>
    </w:p>
    <w:p>
      <w:pPr>
        <w:spacing w:after="0"/>
        <w:ind w:left="0"/>
        <w:jc w:val="both"/>
      </w:pPr>
      <w:r>
        <w:rPr>
          <w:rFonts w:ascii="Times New Roman"/>
          <w:b w:val="false"/>
          <w:i w:val="false"/>
          <w:color w:val="000000"/>
          <w:sz w:val="28"/>
        </w:rPr>
        <w:t>
      - 402,2 гектар алаңда 2 бағбан;</w:t>
      </w:r>
    </w:p>
    <w:p>
      <w:pPr>
        <w:spacing w:after="0"/>
        <w:ind w:left="0"/>
        <w:jc w:val="both"/>
      </w:pPr>
      <w:r>
        <w:rPr>
          <w:rFonts w:ascii="Times New Roman"/>
          <w:b w:val="false"/>
          <w:i w:val="false"/>
          <w:color w:val="000000"/>
          <w:sz w:val="28"/>
        </w:rPr>
        <w:t>
      - 41 924,99 гектар алаңда шөп шабумен және мал жаюмен айналысатын 113 азамат, оның ішінде жайылымдар 38 363,69 гектар;</w:t>
      </w:r>
    </w:p>
    <w:p>
      <w:pPr>
        <w:spacing w:after="0"/>
        <w:ind w:left="0"/>
        <w:jc w:val="both"/>
      </w:pPr>
      <w:r>
        <w:rPr>
          <w:rFonts w:ascii="Times New Roman"/>
          <w:b w:val="false"/>
          <w:i w:val="false"/>
          <w:color w:val="000000"/>
          <w:sz w:val="28"/>
        </w:rPr>
        <w:t xml:space="preserve">
      - 123 537,3 гектар алаңда 32 шаруашылық серіктестер және қоғамдар, оның ішінде жайылымдар 29 351 гектар; </w:t>
      </w:r>
    </w:p>
    <w:p>
      <w:pPr>
        <w:spacing w:after="0"/>
        <w:ind w:left="0"/>
        <w:jc w:val="both"/>
      </w:pPr>
      <w:r>
        <w:rPr>
          <w:rFonts w:ascii="Times New Roman"/>
          <w:b w:val="false"/>
          <w:i w:val="false"/>
          <w:color w:val="000000"/>
          <w:sz w:val="28"/>
        </w:rPr>
        <w:t>
      - 6 609 гектар алаңда 3 өндірістік кооператив, оның ішінде жайылымдар 679,9 гектар;</w:t>
      </w:r>
    </w:p>
    <w:p>
      <w:pPr>
        <w:spacing w:after="0"/>
        <w:ind w:left="0"/>
        <w:jc w:val="both"/>
      </w:pPr>
      <w:r>
        <w:rPr>
          <w:rFonts w:ascii="Times New Roman"/>
          <w:b w:val="false"/>
          <w:i w:val="false"/>
          <w:color w:val="000000"/>
          <w:sz w:val="28"/>
        </w:rPr>
        <w:t>
      - 1 446 гектар алаңда 1 ғылыми-зерттеу және оқу орындары, оның ішінде жайылымдар 170 гектар.</w:t>
      </w:r>
    </w:p>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малы бөлінген жерлерде бағылады.</w:t>
      </w:r>
    </w:p>
    <w:p>
      <w:pPr>
        <w:spacing w:after="0"/>
        <w:ind w:left="0"/>
        <w:jc w:val="both"/>
      </w:pPr>
      <w:r>
        <w:rPr>
          <w:rFonts w:ascii="Times New Roman"/>
          <w:b w:val="false"/>
          <w:i w:val="false"/>
          <w:color w:val="000000"/>
          <w:sz w:val="28"/>
        </w:rPr>
        <w:t>
      9. Успен ауданы аумағындағы ауыл шаруашылығы мал басының саны: 23 389 бас ірі қара мал, 24 115 бас ұсақ мал, 7 489 бас жылқы.</w:t>
      </w:r>
    </w:p>
    <w:p>
      <w:pPr>
        <w:spacing w:after="0"/>
        <w:ind w:left="0"/>
        <w:jc w:val="both"/>
      </w:pPr>
      <w:r>
        <w:rPr>
          <w:rFonts w:ascii="Times New Roman"/>
          <w:b w:val="false"/>
          <w:i w:val="false"/>
          <w:color w:val="000000"/>
          <w:sz w:val="28"/>
        </w:rPr>
        <w:t>
      Ауыл шаруашылығы жануарларының орташа тәуліктік су тұтынуы құрайды:</w:t>
      </w:r>
    </w:p>
    <w:p>
      <w:pPr>
        <w:spacing w:after="0"/>
        <w:ind w:left="0"/>
        <w:jc w:val="both"/>
      </w:pPr>
      <w:r>
        <w:rPr>
          <w:rFonts w:ascii="Times New Roman"/>
          <w:b w:val="false"/>
          <w:i w:val="false"/>
          <w:color w:val="000000"/>
          <w:sz w:val="28"/>
        </w:rPr>
        <w:t>
      Жазғы уақытта (1 мал басына тәулігіне литр)</w:t>
      </w:r>
    </w:p>
    <w:p>
      <w:pPr>
        <w:spacing w:after="0"/>
        <w:ind w:left="0"/>
        <w:jc w:val="both"/>
      </w:pPr>
      <w:r>
        <w:rPr>
          <w:rFonts w:ascii="Times New Roman"/>
          <w:b w:val="false"/>
          <w:i w:val="false"/>
          <w:color w:val="000000"/>
          <w:sz w:val="28"/>
        </w:rPr>
        <w:t>
      Сүтті сиырлар – 55;</w:t>
      </w:r>
    </w:p>
    <w:p>
      <w:pPr>
        <w:spacing w:after="0"/>
        <w:ind w:left="0"/>
        <w:jc w:val="both"/>
      </w:pPr>
      <w:r>
        <w:rPr>
          <w:rFonts w:ascii="Times New Roman"/>
          <w:b w:val="false"/>
          <w:i w:val="false"/>
          <w:color w:val="000000"/>
          <w:sz w:val="28"/>
        </w:rPr>
        <w:t>
      Суалған сиырлар – 50;</w:t>
      </w:r>
    </w:p>
    <w:p>
      <w:pPr>
        <w:spacing w:after="0"/>
        <w:ind w:left="0"/>
        <w:jc w:val="both"/>
      </w:pPr>
      <w:r>
        <w:rPr>
          <w:rFonts w:ascii="Times New Roman"/>
          <w:b w:val="false"/>
          <w:i w:val="false"/>
          <w:color w:val="000000"/>
          <w:sz w:val="28"/>
        </w:rPr>
        <w:t>
      2 жасқа дейінгі қысырлар – 30;</w:t>
      </w:r>
    </w:p>
    <w:p>
      <w:pPr>
        <w:spacing w:after="0"/>
        <w:ind w:left="0"/>
        <w:jc w:val="both"/>
      </w:pPr>
      <w:r>
        <w:rPr>
          <w:rFonts w:ascii="Times New Roman"/>
          <w:b w:val="false"/>
          <w:i w:val="false"/>
          <w:color w:val="000000"/>
          <w:sz w:val="28"/>
        </w:rPr>
        <w:t>
      6 айға дейінгі бұзаулар – 20;</w:t>
      </w:r>
    </w:p>
    <w:p>
      <w:pPr>
        <w:spacing w:after="0"/>
        <w:ind w:left="0"/>
        <w:jc w:val="both"/>
      </w:pPr>
      <w:r>
        <w:rPr>
          <w:rFonts w:ascii="Times New Roman"/>
          <w:b w:val="false"/>
          <w:i w:val="false"/>
          <w:color w:val="000000"/>
          <w:sz w:val="28"/>
        </w:rPr>
        <w:t>
      Жұмыс жылқылары, еміздірмеймін ұрғашылар – 50;</w:t>
      </w:r>
    </w:p>
    <w:p>
      <w:pPr>
        <w:spacing w:after="0"/>
        <w:ind w:left="0"/>
        <w:jc w:val="both"/>
      </w:pPr>
      <w:r>
        <w:rPr>
          <w:rFonts w:ascii="Times New Roman"/>
          <w:b w:val="false"/>
          <w:i w:val="false"/>
          <w:color w:val="000000"/>
          <w:sz w:val="28"/>
        </w:rPr>
        <w:t>
      Асыл тұқымды жылқылар, еміздіретін ұрғашылар – 50;</w:t>
      </w:r>
    </w:p>
    <w:p>
      <w:pPr>
        <w:spacing w:after="0"/>
        <w:ind w:left="0"/>
        <w:jc w:val="both"/>
      </w:pPr>
      <w:r>
        <w:rPr>
          <w:rFonts w:ascii="Times New Roman"/>
          <w:b w:val="false"/>
          <w:i w:val="false"/>
          <w:color w:val="000000"/>
          <w:sz w:val="28"/>
        </w:rPr>
        <w:t>
      1,5 жасқа дейінгі құлындар – 40;</w:t>
      </w:r>
    </w:p>
    <w:p>
      <w:pPr>
        <w:spacing w:after="0"/>
        <w:ind w:left="0"/>
        <w:jc w:val="both"/>
      </w:pPr>
      <w:r>
        <w:rPr>
          <w:rFonts w:ascii="Times New Roman"/>
          <w:b w:val="false"/>
          <w:i w:val="false"/>
          <w:color w:val="000000"/>
          <w:sz w:val="28"/>
        </w:rPr>
        <w:t>
      7 айға дейінгі құлындар – 10;</w:t>
      </w:r>
    </w:p>
    <w:p>
      <w:pPr>
        <w:spacing w:after="0"/>
        <w:ind w:left="0"/>
        <w:jc w:val="both"/>
      </w:pPr>
      <w:r>
        <w:rPr>
          <w:rFonts w:ascii="Times New Roman"/>
          <w:b w:val="false"/>
          <w:i w:val="false"/>
          <w:color w:val="000000"/>
          <w:sz w:val="28"/>
        </w:rPr>
        <w:t>
      Ересек қойлар – 8:</w:t>
      </w:r>
    </w:p>
    <w:p>
      <w:pPr>
        <w:spacing w:after="0"/>
        <w:ind w:left="0"/>
        <w:jc w:val="both"/>
      </w:pPr>
      <w:r>
        <w:rPr>
          <w:rFonts w:ascii="Times New Roman"/>
          <w:b w:val="false"/>
          <w:i w:val="false"/>
          <w:color w:val="000000"/>
          <w:sz w:val="28"/>
        </w:rPr>
        <w:t>
      Қойлардың 1 жасқа дейінгі төлі – 3.</w:t>
      </w:r>
    </w:p>
    <w:p>
      <w:pPr>
        <w:spacing w:after="0"/>
        <w:ind w:left="0"/>
        <w:jc w:val="both"/>
      </w:pPr>
      <w:r>
        <w:rPr>
          <w:rFonts w:ascii="Times New Roman"/>
          <w:b w:val="false"/>
          <w:i w:val="false"/>
          <w:color w:val="000000"/>
          <w:sz w:val="28"/>
        </w:rPr>
        <w:t>
      Көктемгі және күзгі уақытта (1 мал басына тәулігіне литр)</w:t>
      </w:r>
    </w:p>
    <w:p>
      <w:pPr>
        <w:spacing w:after="0"/>
        <w:ind w:left="0"/>
        <w:jc w:val="both"/>
      </w:pPr>
      <w:r>
        <w:rPr>
          <w:rFonts w:ascii="Times New Roman"/>
          <w:b w:val="false"/>
          <w:i w:val="false"/>
          <w:color w:val="000000"/>
          <w:sz w:val="28"/>
        </w:rPr>
        <w:t>
      Сүтті сиырлар – 45;</w:t>
      </w:r>
    </w:p>
    <w:p>
      <w:pPr>
        <w:spacing w:after="0"/>
        <w:ind w:left="0"/>
        <w:jc w:val="both"/>
      </w:pPr>
      <w:r>
        <w:rPr>
          <w:rFonts w:ascii="Times New Roman"/>
          <w:b w:val="false"/>
          <w:i w:val="false"/>
          <w:color w:val="000000"/>
          <w:sz w:val="28"/>
        </w:rPr>
        <w:t>
      Суалған сиырлар – 40;</w:t>
      </w:r>
    </w:p>
    <w:p>
      <w:pPr>
        <w:spacing w:after="0"/>
        <w:ind w:left="0"/>
        <w:jc w:val="both"/>
      </w:pPr>
      <w:r>
        <w:rPr>
          <w:rFonts w:ascii="Times New Roman"/>
          <w:b w:val="false"/>
          <w:i w:val="false"/>
          <w:color w:val="000000"/>
          <w:sz w:val="28"/>
        </w:rPr>
        <w:t>
      2 жасқа дейінгі қысырлар – 30;</w:t>
      </w:r>
    </w:p>
    <w:p>
      <w:pPr>
        <w:spacing w:after="0"/>
        <w:ind w:left="0"/>
        <w:jc w:val="both"/>
      </w:pPr>
      <w:r>
        <w:rPr>
          <w:rFonts w:ascii="Times New Roman"/>
          <w:b w:val="false"/>
          <w:i w:val="false"/>
          <w:color w:val="000000"/>
          <w:sz w:val="28"/>
        </w:rPr>
        <w:t>
      6 айға дейінгі бұзаулар – 15;</w:t>
      </w:r>
    </w:p>
    <w:p>
      <w:pPr>
        <w:spacing w:after="0"/>
        <w:ind w:left="0"/>
        <w:jc w:val="both"/>
      </w:pPr>
      <w:r>
        <w:rPr>
          <w:rFonts w:ascii="Times New Roman"/>
          <w:b w:val="false"/>
          <w:i w:val="false"/>
          <w:color w:val="000000"/>
          <w:sz w:val="28"/>
        </w:rPr>
        <w:t>
      Жұмыс жылқылары, еміздірмеймін ұрғашылар – 40;</w:t>
      </w:r>
    </w:p>
    <w:p>
      <w:pPr>
        <w:spacing w:after="0"/>
        <w:ind w:left="0"/>
        <w:jc w:val="both"/>
      </w:pPr>
      <w:r>
        <w:rPr>
          <w:rFonts w:ascii="Times New Roman"/>
          <w:b w:val="false"/>
          <w:i w:val="false"/>
          <w:color w:val="000000"/>
          <w:sz w:val="28"/>
        </w:rPr>
        <w:t>
      Асыл тұқымды жылқылар, еміздіретін ұрғашылар – 40;</w:t>
      </w:r>
    </w:p>
    <w:p>
      <w:pPr>
        <w:spacing w:after="0"/>
        <w:ind w:left="0"/>
        <w:jc w:val="both"/>
      </w:pPr>
      <w:r>
        <w:rPr>
          <w:rFonts w:ascii="Times New Roman"/>
          <w:b w:val="false"/>
          <w:i w:val="false"/>
          <w:color w:val="000000"/>
          <w:sz w:val="28"/>
        </w:rPr>
        <w:t>
      1,5 жасқа дейінгі құлындар – 30;</w:t>
      </w:r>
    </w:p>
    <w:p>
      <w:pPr>
        <w:spacing w:after="0"/>
        <w:ind w:left="0"/>
        <w:jc w:val="both"/>
      </w:pPr>
      <w:r>
        <w:rPr>
          <w:rFonts w:ascii="Times New Roman"/>
          <w:b w:val="false"/>
          <w:i w:val="false"/>
          <w:color w:val="000000"/>
          <w:sz w:val="28"/>
        </w:rPr>
        <w:t>
      7 айға дейінгі құлындар – 6;</w:t>
      </w:r>
    </w:p>
    <w:p>
      <w:pPr>
        <w:spacing w:after="0"/>
        <w:ind w:left="0"/>
        <w:jc w:val="both"/>
      </w:pPr>
      <w:r>
        <w:rPr>
          <w:rFonts w:ascii="Times New Roman"/>
          <w:b w:val="false"/>
          <w:i w:val="false"/>
          <w:color w:val="000000"/>
          <w:sz w:val="28"/>
        </w:rPr>
        <w:t>
      Ересек қойлар – 5.</w:t>
      </w:r>
    </w:p>
    <w:p>
      <w:pPr>
        <w:spacing w:after="0"/>
        <w:ind w:left="0"/>
        <w:jc w:val="both"/>
      </w:pPr>
      <w:r>
        <w:rPr>
          <w:rFonts w:ascii="Times New Roman"/>
          <w:b w:val="false"/>
          <w:i w:val="false"/>
          <w:color w:val="000000"/>
          <w:sz w:val="28"/>
        </w:rPr>
        <w:t>
      Қысқы уақытта (1 мал басына тәулігіне литр)</w:t>
      </w:r>
    </w:p>
    <w:p>
      <w:pPr>
        <w:spacing w:after="0"/>
        <w:ind w:left="0"/>
        <w:jc w:val="both"/>
      </w:pPr>
      <w:r>
        <w:rPr>
          <w:rFonts w:ascii="Times New Roman"/>
          <w:b w:val="false"/>
          <w:i w:val="false"/>
          <w:color w:val="000000"/>
          <w:sz w:val="28"/>
        </w:rPr>
        <w:t>
      Сүтті сиырлар – 35;</w:t>
      </w:r>
    </w:p>
    <w:p>
      <w:pPr>
        <w:spacing w:after="0"/>
        <w:ind w:left="0"/>
        <w:jc w:val="both"/>
      </w:pPr>
      <w:r>
        <w:rPr>
          <w:rFonts w:ascii="Times New Roman"/>
          <w:b w:val="false"/>
          <w:i w:val="false"/>
          <w:color w:val="000000"/>
          <w:sz w:val="28"/>
        </w:rPr>
        <w:t>
      Суалған сиырлар – 30;</w:t>
      </w:r>
    </w:p>
    <w:p>
      <w:pPr>
        <w:spacing w:after="0"/>
        <w:ind w:left="0"/>
        <w:jc w:val="both"/>
      </w:pPr>
      <w:r>
        <w:rPr>
          <w:rFonts w:ascii="Times New Roman"/>
          <w:b w:val="false"/>
          <w:i w:val="false"/>
          <w:color w:val="000000"/>
          <w:sz w:val="28"/>
        </w:rPr>
        <w:t>
      2 жасқа дейінгі қысырлар – 25;</w:t>
      </w:r>
    </w:p>
    <w:p>
      <w:pPr>
        <w:spacing w:after="0"/>
        <w:ind w:left="0"/>
        <w:jc w:val="both"/>
      </w:pPr>
      <w:r>
        <w:rPr>
          <w:rFonts w:ascii="Times New Roman"/>
          <w:b w:val="false"/>
          <w:i w:val="false"/>
          <w:color w:val="000000"/>
          <w:sz w:val="28"/>
        </w:rPr>
        <w:t>
      6 айға дейінгі бұзаулар – 15;</w:t>
      </w:r>
    </w:p>
    <w:p>
      <w:pPr>
        <w:spacing w:after="0"/>
        <w:ind w:left="0"/>
        <w:jc w:val="both"/>
      </w:pPr>
      <w:r>
        <w:rPr>
          <w:rFonts w:ascii="Times New Roman"/>
          <w:b w:val="false"/>
          <w:i w:val="false"/>
          <w:color w:val="000000"/>
          <w:sz w:val="28"/>
        </w:rPr>
        <w:t>
      Жұмыс жылқылары, еміздірмеймін ұрғашылар – 30;</w:t>
      </w:r>
    </w:p>
    <w:p>
      <w:pPr>
        <w:spacing w:after="0"/>
        <w:ind w:left="0"/>
        <w:jc w:val="both"/>
      </w:pPr>
      <w:r>
        <w:rPr>
          <w:rFonts w:ascii="Times New Roman"/>
          <w:b w:val="false"/>
          <w:i w:val="false"/>
          <w:color w:val="000000"/>
          <w:sz w:val="28"/>
        </w:rPr>
        <w:t>
      Асыл тұқымды жылқылар, еміздіретін ұрғашылар – 30;</w:t>
      </w:r>
    </w:p>
    <w:p>
      <w:pPr>
        <w:spacing w:after="0"/>
        <w:ind w:left="0"/>
        <w:jc w:val="both"/>
      </w:pPr>
      <w:r>
        <w:rPr>
          <w:rFonts w:ascii="Times New Roman"/>
          <w:b w:val="false"/>
          <w:i w:val="false"/>
          <w:color w:val="000000"/>
          <w:sz w:val="28"/>
        </w:rPr>
        <w:t>
      1,5 жасқа дейінгі құлындар – 20;</w:t>
      </w:r>
    </w:p>
    <w:p>
      <w:pPr>
        <w:spacing w:after="0"/>
        <w:ind w:left="0"/>
        <w:jc w:val="both"/>
      </w:pPr>
      <w:r>
        <w:rPr>
          <w:rFonts w:ascii="Times New Roman"/>
          <w:b w:val="false"/>
          <w:i w:val="false"/>
          <w:color w:val="000000"/>
          <w:sz w:val="28"/>
        </w:rPr>
        <w:t>
      Ересек қойлар – 3.</w:t>
      </w:r>
    </w:p>
    <w:p>
      <w:pPr>
        <w:spacing w:after="0"/>
        <w:ind w:left="0"/>
        <w:jc w:val="both"/>
      </w:pPr>
      <w:r>
        <w:rPr>
          <w:rFonts w:ascii="Times New Roman"/>
          <w:b w:val="false"/>
          <w:i w:val="false"/>
          <w:color w:val="000000"/>
          <w:sz w:val="28"/>
        </w:rPr>
        <w:t>
      Успен ауданы бойынша жайылымдардың жалпы алаңына түсетін жүктеменің шекті рұқсат етілген нормасы:</w:t>
      </w:r>
    </w:p>
    <w:p>
      <w:pPr>
        <w:spacing w:after="0"/>
        <w:ind w:left="0"/>
        <w:jc w:val="both"/>
      </w:pPr>
      <w:r>
        <w:rPr>
          <w:rFonts w:ascii="Times New Roman"/>
          <w:b w:val="false"/>
          <w:i w:val="false"/>
          <w:color w:val="000000"/>
          <w:sz w:val="28"/>
        </w:rPr>
        <w:t>
      Қуаң дала кіші аймағында:</w:t>
      </w:r>
    </w:p>
    <w:p>
      <w:pPr>
        <w:spacing w:after="0"/>
        <w:ind w:left="0"/>
        <w:jc w:val="both"/>
      </w:pPr>
      <w:r>
        <w:rPr>
          <w:rFonts w:ascii="Times New Roman"/>
          <w:b w:val="false"/>
          <w:i w:val="false"/>
          <w:color w:val="000000"/>
          <w:sz w:val="28"/>
        </w:rPr>
        <w:t>
      ірі қара мал – 1 басқа 9,0 гектар;</w:t>
      </w:r>
    </w:p>
    <w:p>
      <w:pPr>
        <w:spacing w:after="0"/>
        <w:ind w:left="0"/>
        <w:jc w:val="both"/>
      </w:pPr>
      <w:r>
        <w:rPr>
          <w:rFonts w:ascii="Times New Roman"/>
          <w:b w:val="false"/>
          <w:i w:val="false"/>
          <w:color w:val="000000"/>
          <w:sz w:val="28"/>
        </w:rPr>
        <w:t>
      ұсақ мал – 1 басқа 1,8 гектар;</w:t>
      </w:r>
    </w:p>
    <w:p>
      <w:pPr>
        <w:spacing w:after="0"/>
        <w:ind w:left="0"/>
        <w:jc w:val="both"/>
      </w:pPr>
      <w:r>
        <w:rPr>
          <w:rFonts w:ascii="Times New Roman"/>
          <w:b w:val="false"/>
          <w:i w:val="false"/>
          <w:color w:val="000000"/>
          <w:sz w:val="28"/>
        </w:rPr>
        <w:t>
      жылқылар – 1 басқа 10,8 гектар;</w:t>
      </w:r>
    </w:p>
    <w:p>
      <w:pPr>
        <w:spacing w:after="0"/>
        <w:ind w:left="0"/>
        <w:jc w:val="both"/>
      </w:pPr>
      <w:r>
        <w:rPr>
          <w:rFonts w:ascii="Times New Roman"/>
          <w:b w:val="false"/>
          <w:i w:val="false"/>
          <w:color w:val="000000"/>
          <w:sz w:val="28"/>
        </w:rPr>
        <w:t>
      Құрғақ дала кіші аймағында:</w:t>
      </w:r>
    </w:p>
    <w:p>
      <w:pPr>
        <w:spacing w:after="0"/>
        <w:ind w:left="0"/>
        <w:jc w:val="both"/>
      </w:pPr>
      <w:r>
        <w:rPr>
          <w:rFonts w:ascii="Times New Roman"/>
          <w:b w:val="false"/>
          <w:i w:val="false"/>
          <w:color w:val="000000"/>
          <w:sz w:val="28"/>
        </w:rPr>
        <w:t>
      ірі қара мал – 1 басқа 8,5 гектар;</w:t>
      </w:r>
    </w:p>
    <w:p>
      <w:pPr>
        <w:spacing w:after="0"/>
        <w:ind w:left="0"/>
        <w:jc w:val="both"/>
      </w:pPr>
      <w:r>
        <w:rPr>
          <w:rFonts w:ascii="Times New Roman"/>
          <w:b w:val="false"/>
          <w:i w:val="false"/>
          <w:color w:val="000000"/>
          <w:sz w:val="28"/>
        </w:rPr>
        <w:t>
      ұсақ мал – 1 басқа 1,7 гектар;</w:t>
      </w:r>
    </w:p>
    <w:p>
      <w:pPr>
        <w:spacing w:after="0"/>
        <w:ind w:left="0"/>
        <w:jc w:val="both"/>
      </w:pPr>
      <w:r>
        <w:rPr>
          <w:rFonts w:ascii="Times New Roman"/>
          <w:b w:val="false"/>
          <w:i w:val="false"/>
          <w:color w:val="000000"/>
          <w:sz w:val="28"/>
        </w:rPr>
        <w:t>
      жылқылар – 1 басқа 10,2 гектар.</w:t>
      </w:r>
    </w:p>
    <w:p>
      <w:pPr>
        <w:spacing w:after="0"/>
        <w:ind w:left="0"/>
        <w:jc w:val="both"/>
      </w:pPr>
      <w:r>
        <w:rPr>
          <w:rFonts w:ascii="Times New Roman"/>
          <w:b w:val="false"/>
          <w:i w:val="false"/>
          <w:color w:val="000000"/>
          <w:sz w:val="28"/>
        </w:rPr>
        <w:t>
      10. Ауданда 22 ветеринариялық-санитариялық объект жұмыс істейді, оның ішінде: 12 мал қорымы, 7 мал дәрігерлік бекеті, 3 мал сою орны.</w:t>
      </w:r>
    </w:p>
    <w:p>
      <w:pPr>
        <w:spacing w:after="0"/>
        <w:ind w:left="0"/>
        <w:jc w:val="both"/>
      </w:pPr>
      <w:r>
        <w:rPr>
          <w:rFonts w:ascii="Times New Roman"/>
          <w:b w:val="false"/>
          <w:i w:val="false"/>
          <w:color w:val="000000"/>
          <w:sz w:val="28"/>
        </w:rPr>
        <w:t>
      11. Успен ауданында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Успен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49530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29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Успен ауданы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51308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308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6101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101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Успен ауданының картасы</w:t>
      </w:r>
    </w:p>
    <w:p>
      <w:pPr>
        <w:spacing w:after="0"/>
        <w:ind w:left="0"/>
        <w:jc w:val="left"/>
      </w:pPr>
      <w:r>
        <w:br/>
      </w:r>
    </w:p>
    <w:p>
      <w:pPr>
        <w:spacing w:after="0"/>
        <w:ind w:left="0"/>
        <w:jc w:val="both"/>
      </w:pPr>
      <w:r>
        <w:drawing>
          <wp:inline distT="0" distB="0" distL="0" distR="0">
            <wp:extent cx="52832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832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26924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Успен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49149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149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958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958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Успен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50927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927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00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0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Успен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5308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086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180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10 алқаптардың, №№ II, III, V фрегаттардың солтүстік бөлігі, №№ 12, 28а, 13а, 20, 1, 8, 21, 18 алқаптары, Г-15, Гк-2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9а, 11а, 14а, 1а, 2б, 2а, 54, 86, 85, 88, 56, 87 алқаптары, № 90 алқаптың батыс бөлігі, №№ 1, 3 алқаптардың солтүстігіне қарай жайылымдар, Гк-3, Гк-4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алқаптың оңтүстік бөлігі, №№ 19, 35, 38 алқаптары, №№ I, II, IV фрегаттары, Гк-12, Г-13, Гк-1, Г-14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12а, 6а, 7, 30а, 29а, 32а, 36, 28 алқаптары, № 13 алқаптың оңтүстігіне қарай жайылымдар, Г-11 учаскесі, бұрынғы Покровка елді мекенінің жайылымдары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алқабы, Г-20, Г-21, Г-22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 (2), 25, 30, 31, 34 алқаптары, Г-20 учаскесі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 12, 22, 46, 47 алқаптары, Г-17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23, 34а, 49 алқаптары, Г-11, Г-16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16, 19, 80,106 алқаптары, № 72 алқаптың бөлігі, О-9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18, 30, 36, 37, 106, 107, 108, 110 алқаптары, Ом-1 учаскесі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109, 111 алқаптары, № 3, 6, 9 алқаптардың шығысына қарай жайылымдар, № 65 алқаптың солтүстігіне қарай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 104, 105 алқаптары, № 64 алқаптың батысына қарай, № 7 алқаптың батысына қарай жайылымдар, бұрынғы Образцовка елді мекенінің жайылымдары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7а, 64, 27, 97 алқаптары, Г-14 учаскесі, бұрынғы Борисовка елді мекенінің жайылымдары, 25а алқабының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 66, 34, 40, 40а, 39 алқаптары, Г-4, Г-16, Г-17 учаскелері, бұрынғы Наташино елді мекенінің жайылымдары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34а, 43, 43а, 44, 89 алқаптары, Г - 4, Г-7, Г-8, Г-9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12а алқабы, № 12а алқабының шығысына қарай жайылымдар, № 25а алқабының бөлігі, № 15 алқабының оңтүстік 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23а, 24а, 48, 15, 13, 17, 19, 44, 45, 32, 33, 34, 38 алқаптары, № 37 алқаптың бөлігі, № 23 алқаптың бөлігі, Гк-1, Гк-2, Гк-3, Гк-4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алқабы, № 29 алқап бөлігі, № 23 алқаптың шығысына қарай жайылымдар, Г-11, Г-12, Гк-2, Г-14, Гк-1, Гк-5 учаскелері, бұрынғы Ульяновка елді мекенінің жайылымдары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33, 48а, 4, 22, 13, 28, 28-1 алқаптары, № 48а алқабының шығыс бөлігі, № 49 алқаптың оңтүстік-шығысына қарай жайылымдар, № 27 алқаптың бөлігі, О-8 учаскесі, Гк-5, Г-15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27-1 алқаптары, Г-9, Ом-1, Т-6 учаскелері, № 27 алқаптың бөлігі, бұрынғы Крупское елді мекенінің жайылымдары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алқап, № 32 алқаптың солтүстік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39, 40, 41 алқаптары, № 33 алқаптың солтүстік бөлігі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алқаптың оңтүстік бөлігі, Г-5, Г-6, Г-7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алқаптың оңтүстік бөлігі, Гк-3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26а, 27, 28 алқаптары, 8 кубаньі, Қадырбай көлінің солтүстігіне қарай жайылымдар, № 9 алқаптың бөлігі, Зеркальное су қоймасының солтүстігіне қарай жайылымдар, №№ 42, 79, 80 фрегаттары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7а, 28а, 32а, 34а, 39, 40, 41, I, II, III алқаптары, 6, 9 кубаньдары, 1, 2 кубаньдары алқаптарынан оңтүстікке қарай жайылымдар, №№ 34, 55, 56 фрегаттары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25а, 25б, 7б алқаптары, № 7а алқаптан солтүстікке қарай, Қадырбай көлінен оңтүстік-шығысқа қарай жайылымдар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54, 71, 72 алқаптары, Ақкөл көлінің солтүстігіне қарай жайылымдар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w:t>
      </w:r>
    </w:p>
    <w:p>
      <w:pPr>
        <w:spacing w:after="0"/>
        <w:ind w:left="0"/>
        <w:jc w:val="left"/>
      </w:pPr>
      <w:r>
        <w:br/>
      </w:r>
    </w:p>
    <w:p>
      <w:pPr>
        <w:spacing w:after="0"/>
        <w:ind w:left="0"/>
        <w:jc w:val="both"/>
      </w:pPr>
      <w:r>
        <w:drawing>
          <wp:inline distT="0" distB="0" distL="0" distR="0">
            <wp:extent cx="50800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0739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739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