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5e64" w14:textId="6885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 әкімдігінің кейбір қаулыларының күші жойылды деп тану туралы" 2023 жылғы 10 тамыздағы № 3/436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2023 жылғы 17 тамыздағы № 3/450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"Алматы қаласы әкімдігінің кейбір қаулыларының күші жойылды деп тану туралы" 2023 жылғы 10 тамыздағы № 3/436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әкiмiнiң жетекшілік ететін орынбасарына жүктелсiн.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