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d305df" w14:textId="3d305d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Денсаулық сақтау министрлігінің "Б" корпусының мемлекеттік әкімшілік қызметшілерінің жұмысын бағалау әдістемесін бекіту туралы" Қазақстан Республикасы Денсаулық сақтау министрінің міндетін атқарушының 2023 жылғы 29 наурыздағы № 183 бұйрығына толықтырулар мен өзгерістер енгізу туралы</w:t>
      </w:r>
    </w:p>
    <w:p>
      <w:pPr>
        <w:spacing w:after="0"/>
        <w:ind w:left="0"/>
        <w:jc w:val="both"/>
      </w:pPr>
      <w:r>
        <w:rPr>
          <w:rFonts w:ascii="Times New Roman"/>
          <w:b w:val="false"/>
          <w:i w:val="false"/>
          <w:color w:val="000000"/>
          <w:sz w:val="28"/>
        </w:rPr>
        <w:t>Қазақстан Республикасы Денсаулық сақтау министрінің 2023 жылғы 19 маусымдағы № 354 бұйрығы</w:t>
      </w:r>
    </w:p>
    <w:p>
      <w:pPr>
        <w:spacing w:after="0"/>
        <w:ind w:left="0"/>
        <w:jc w:val="both"/>
      </w:pPr>
      <w:bookmarkStart w:name="z1" w:id="0"/>
      <w:r>
        <w:rPr>
          <w:rFonts w:ascii="Times New Roman"/>
          <w:b w:val="false"/>
          <w:i w:val="false"/>
          <w:color w:val="000000"/>
          <w:sz w:val="28"/>
        </w:rPr>
        <w:t xml:space="preserve">
      "Қазақстан Республикасының мемлекеттік қызметі туралы" Қазақстан Республикасының Заңы 33-бабының </w:t>
      </w:r>
      <w:r>
        <w:rPr>
          <w:rFonts w:ascii="Times New Roman"/>
          <w:b w:val="false"/>
          <w:i w:val="false"/>
          <w:color w:val="000000"/>
          <w:sz w:val="28"/>
        </w:rPr>
        <w:t>5-тармағына</w:t>
      </w:r>
      <w:r>
        <w:rPr>
          <w:rFonts w:ascii="Times New Roman"/>
          <w:b w:val="false"/>
          <w:i w:val="false"/>
          <w:color w:val="000000"/>
          <w:sz w:val="28"/>
        </w:rPr>
        <w:t xml:space="preserve">, "Құқықтық актілер туралы" Қазақстан Республикасының Заңы 35-1-бабы 3-тармағының </w:t>
      </w:r>
      <w:r>
        <w:rPr>
          <w:rFonts w:ascii="Times New Roman"/>
          <w:b w:val="false"/>
          <w:i w:val="false"/>
          <w:color w:val="000000"/>
          <w:sz w:val="28"/>
        </w:rPr>
        <w:t>4) тармақшасына</w:t>
      </w:r>
      <w:r>
        <w:rPr>
          <w:rFonts w:ascii="Times New Roman"/>
          <w:b w:val="false"/>
          <w:i w:val="false"/>
          <w:color w:val="000000"/>
          <w:sz w:val="28"/>
        </w:rPr>
        <w:t xml:space="preserve">, "Мемлекеттік әкімшілік қызметшілердің қызметін бағалаудың кейбір мәселелері туралы" Қазақстан Республикасы Мемлекеттік қызмет істері және сыбайлас жемқорлыққа қарсы іс-қимыл агенттігі төрағасының 2018 жылғы 16 қаңтардағы № 13 бұйрығына өзгерістер мен толықтырулар енгізу туралы" Қазақстан Республикасының Мемлекеттік қызмет істері агенттігі Төрағасының 2023 жылғы 17 мамырдағы № 113 </w:t>
      </w:r>
      <w:r>
        <w:rPr>
          <w:rFonts w:ascii="Times New Roman"/>
          <w:b w:val="false"/>
          <w:i w:val="false"/>
          <w:color w:val="000000"/>
          <w:sz w:val="28"/>
        </w:rPr>
        <w:t>бұйрығымен</w:t>
      </w:r>
      <w:r>
        <w:rPr>
          <w:rFonts w:ascii="Times New Roman"/>
          <w:b w:val="false"/>
          <w:i w:val="false"/>
          <w:color w:val="000000"/>
          <w:sz w:val="28"/>
        </w:rPr>
        <w:t xml:space="preserve"> (Қазақстан Республикасының Әділет министрлігінде 2023 жылғы 18 мамырда № 32518 болып тіркелді) сәйкес,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"Қазақстан Республикасы Денсаулық сақтау министрлігінің "Б" корпусының мемлекеттік әкімшілік қызметшілерінің жұмысын бағалау әдістемесін бекіту туралы" Қазақстан Республикасы Денсаулық сақтау министрінің міндетін атқарушының 2023 жылғы 29 наурыздағы № 183 </w:t>
      </w:r>
      <w:r>
        <w:rPr>
          <w:rFonts w:ascii="Times New Roman"/>
          <w:b w:val="false"/>
          <w:i w:val="false"/>
          <w:color w:val="000000"/>
          <w:sz w:val="28"/>
        </w:rPr>
        <w:t>бұйрығына</w:t>
      </w:r>
      <w:r>
        <w:rPr>
          <w:rFonts w:ascii="Times New Roman"/>
          <w:b w:val="false"/>
          <w:i w:val="false"/>
          <w:color w:val="000000"/>
          <w:sz w:val="28"/>
        </w:rPr>
        <w:t xml:space="preserve"> мынадай толықтырулар мен өзгерістер енгізілсін:</w:t>
      </w:r>
    </w:p>
    <w:bookmarkStart w:name="z3" w:id="1"/>
    <w:p>
      <w:pPr>
        <w:spacing w:after="0"/>
        <w:ind w:left="0"/>
        <w:jc w:val="both"/>
      </w:pPr>
      <w:r>
        <w:rPr>
          <w:rFonts w:ascii="Times New Roman"/>
          <w:b w:val="false"/>
          <w:i w:val="false"/>
          <w:color w:val="000000"/>
          <w:sz w:val="28"/>
        </w:rPr>
        <w:t xml:space="preserve">
      көрсетілген бұйрықпен бекітілген Қазақстан Республикасы Денсаулық сақтау министрлігінің "Б" корпусының мемлекеттік әкімшілік қызметшілерінің жұмысын бағалау </w:t>
      </w:r>
      <w:r>
        <w:rPr>
          <w:rFonts w:ascii="Times New Roman"/>
          <w:b w:val="false"/>
          <w:i w:val="false"/>
          <w:color w:val="000000"/>
          <w:sz w:val="28"/>
        </w:rPr>
        <w:t>әдістемесінде</w:t>
      </w:r>
      <w:r>
        <w:rPr>
          <w:rFonts w:ascii="Times New Roman"/>
          <w:b w:val="false"/>
          <w:i w:val="false"/>
          <w:color w:val="000000"/>
          <w:sz w:val="28"/>
        </w:rPr>
        <w:t>:</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мынадай мазмұндағы 12) тармақшамен толықтырылсын:</w:t>
      </w:r>
    </w:p>
    <w:bookmarkStart w:name="z5" w:id="2"/>
    <w:p>
      <w:pPr>
        <w:spacing w:after="0"/>
        <w:ind w:left="0"/>
        <w:jc w:val="both"/>
      </w:pPr>
      <w:r>
        <w:rPr>
          <w:rFonts w:ascii="Times New Roman"/>
          <w:b w:val="false"/>
          <w:i w:val="false"/>
          <w:color w:val="000000"/>
          <w:sz w:val="28"/>
        </w:rPr>
        <w:t>
      "12)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мынадай редакцияда жазылсын:</w:t>
      </w:r>
    </w:p>
    <w:bookmarkStart w:name="z7" w:id="3"/>
    <w:p>
      <w:pPr>
        <w:spacing w:after="0"/>
        <w:ind w:left="0"/>
        <w:jc w:val="both"/>
      </w:pPr>
      <w:r>
        <w:rPr>
          <w:rFonts w:ascii="Times New Roman"/>
          <w:b w:val="false"/>
          <w:i w:val="false"/>
          <w:color w:val="000000"/>
          <w:sz w:val="28"/>
        </w:rPr>
        <w:t>
      "3. "Б" корпусының мемлекеттік әкімшілік қызметшілерінің қызметін бағалау (бұдан әрі – бағалау) олардың жұмысының тиімділігі мен сапасын анықтау үшін персоналды басқару бойынша бірыңғай ақпараттық жүйе (бұдан әрі – ақпараттық жүйе) арқылы жүргізіледі. Бұл ретте техникалық мүмкіндік болмаған жағдайда бағалау қағаз тасымалдағышта немесе мемлекеттік органдарда жұмыс істейтін ақпараттық жүйелерде жүргізіледі.</w:t>
      </w:r>
    </w:p>
    <w:bookmarkEnd w:id="3"/>
    <w:p>
      <w:pPr>
        <w:spacing w:after="0"/>
        <w:ind w:left="0"/>
        <w:jc w:val="both"/>
      </w:pPr>
      <w:r>
        <w:rPr>
          <w:rFonts w:ascii="Times New Roman"/>
          <w:b w:val="false"/>
          <w:i w:val="false"/>
          <w:color w:val="000000"/>
          <w:sz w:val="28"/>
        </w:rPr>
        <w:t>
      Бағалау бағаланатын адамның санатына байланысты НМИ қол жеткізу нәтижелері, саралау және 360 әдістері нәтижелерінің негізінде жүргізіледі.</w:t>
      </w:r>
    </w:p>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Start w:name="z9" w:id="4"/>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4"/>
    <w:p>
      <w:pPr>
        <w:spacing w:after="0"/>
        <w:ind w:left="0"/>
        <w:jc w:val="both"/>
      </w:pPr>
      <w:r>
        <w:rPr>
          <w:rFonts w:ascii="Times New Roman"/>
          <w:b w:val="false"/>
          <w:i w:val="false"/>
          <w:color w:val="000000"/>
          <w:sz w:val="28"/>
        </w:rPr>
        <w:t>
      Бұл ретте 2022 жылғы 1 қаңтардан бастап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w:t>
      </w:r>
    </w:p>
    <w:bookmarkStart w:name="z11" w:id="5"/>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мынадай редакцияда жазылсын:</w:t>
      </w:r>
    </w:p>
    <w:bookmarkStart w:name="z13" w:id="6"/>
    <w:p>
      <w:pPr>
        <w:spacing w:after="0"/>
        <w:ind w:left="0"/>
        <w:jc w:val="both"/>
      </w:pPr>
      <w:r>
        <w:rPr>
          <w:rFonts w:ascii="Times New Roman"/>
          <w:b w:val="false"/>
          <w:i w:val="false"/>
          <w:color w:val="000000"/>
          <w:sz w:val="28"/>
        </w:rPr>
        <w:t>
      "11. Персоналды басқару қызметі бағаланатын қызметшіні бағалау нәтижелерімен ол аяқталған соң екі жұмыс күні ішінде таныстыруды қамтамасыз етеді.</w:t>
      </w:r>
    </w:p>
    <w:bookmarkEnd w:id="6"/>
    <w:p>
      <w:pPr>
        <w:spacing w:after="0"/>
        <w:ind w:left="0"/>
        <w:jc w:val="both"/>
      </w:pPr>
      <w:r>
        <w:rPr>
          <w:rFonts w:ascii="Times New Roman"/>
          <w:b w:val="false"/>
          <w:i w:val="false"/>
          <w:color w:val="000000"/>
          <w:sz w:val="28"/>
        </w:rPr>
        <w:t xml:space="preserve">
      Осы Әдістеменің </w:t>
      </w:r>
      <w:r>
        <w:rPr>
          <w:rFonts w:ascii="Times New Roman"/>
          <w:b w:val="false"/>
          <w:i w:val="false"/>
          <w:color w:val="000000"/>
          <w:sz w:val="28"/>
        </w:rPr>
        <w:t>6-тармағының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Start w:name="z14" w:id="7"/>
    <w:p>
      <w:pPr>
        <w:spacing w:after="0"/>
        <w:ind w:left="0"/>
        <w:jc w:val="both"/>
      </w:pPr>
      <w:r>
        <w:rPr>
          <w:rFonts w:ascii="Times New Roman"/>
          <w:b w:val="false"/>
          <w:i w:val="false"/>
          <w:color w:val="000000"/>
          <w:sz w:val="28"/>
        </w:rPr>
        <w:t>
      мынадай редакциядағы 6-тараумен толықтырылсын:</w:t>
      </w:r>
    </w:p>
    <w:bookmarkEnd w:id="7"/>
    <w:bookmarkStart w:name="z15" w:id="8"/>
    <w:p>
      <w:pPr>
        <w:spacing w:after="0"/>
        <w:ind w:left="0"/>
        <w:jc w:val="both"/>
      </w:pPr>
      <w:r>
        <w:rPr>
          <w:rFonts w:ascii="Times New Roman"/>
          <w:b w:val="false"/>
          <w:i w:val="false"/>
          <w:color w:val="000000"/>
          <w:sz w:val="28"/>
        </w:rPr>
        <w:t>
      "6-тарау. 2022 жылғы 1 қаңтардан бастап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 тәртібі.</w:t>
      </w:r>
    </w:p>
    <w:bookmarkEnd w:id="8"/>
    <w:bookmarkStart w:name="z16" w:id="9"/>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осы Әдістеменің 9-қосымшасына сәйкес нысанда анықталады.</w:t>
      </w:r>
    </w:p>
    <w:bookmarkEnd w:id="9"/>
    <w:bookmarkStart w:name="z17" w:id="10"/>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0"/>
    <w:bookmarkStart w:name="z18" w:id="11"/>
    <w:p>
      <w:pPr>
        <w:spacing w:after="0"/>
        <w:ind w:left="0"/>
        <w:jc w:val="both"/>
      </w:pPr>
      <w:r>
        <w:rPr>
          <w:rFonts w:ascii="Times New Roman"/>
          <w:b w:val="false"/>
          <w:i w:val="false"/>
          <w:color w:val="000000"/>
          <w:sz w:val="28"/>
        </w:rPr>
        <w:t>
      45. "Б" корпусы қызметшісінің тікелей басшысы мемлекеттік органның бірінші басшысы болған жағдайда жеке жұмыс жоспары осы лауазымды тұлғамен бекітіледі.</w:t>
      </w:r>
    </w:p>
    <w:bookmarkEnd w:id="11"/>
    <w:bookmarkStart w:name="z19" w:id="12"/>
    <w:p>
      <w:pPr>
        <w:spacing w:after="0"/>
        <w:ind w:left="0"/>
        <w:jc w:val="both"/>
      </w:pPr>
      <w:r>
        <w:rPr>
          <w:rFonts w:ascii="Times New Roman"/>
          <w:b w:val="false"/>
          <w:i w:val="false"/>
          <w:color w:val="000000"/>
          <w:sz w:val="28"/>
        </w:rPr>
        <w:t>
      46. НМИ:</w:t>
      </w:r>
    </w:p>
    <w:bookmarkEnd w:id="12"/>
    <w:bookmarkStart w:name="z20" w:id="13"/>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3"/>
    <w:bookmarkStart w:name="z21" w:id="14"/>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4"/>
    <w:bookmarkStart w:name="z22" w:id="15"/>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5"/>
    <w:bookmarkStart w:name="z23" w:id="16"/>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6"/>
    <w:bookmarkStart w:name="z24" w:id="17"/>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17"/>
    <w:bookmarkStart w:name="z25" w:id="18"/>
    <w:p>
      <w:pPr>
        <w:spacing w:after="0"/>
        <w:ind w:left="0"/>
        <w:jc w:val="both"/>
      </w:pPr>
      <w:r>
        <w:rPr>
          <w:rFonts w:ascii="Times New Roman"/>
          <w:b w:val="false"/>
          <w:i w:val="false"/>
          <w:color w:val="000000"/>
          <w:sz w:val="28"/>
        </w:rPr>
        <w:t>
      47. НМИ саны 5 құрайды.</w:t>
      </w:r>
    </w:p>
    <w:bookmarkEnd w:id="18"/>
    <w:bookmarkStart w:name="z26" w:id="19"/>
    <w:p>
      <w:pPr>
        <w:spacing w:after="0"/>
        <w:ind w:left="0"/>
        <w:jc w:val="left"/>
      </w:pPr>
      <w:r>
        <w:rPr>
          <w:rFonts w:ascii="Times New Roman"/>
          <w:b/>
          <w:i w:val="false"/>
          <w:color w:val="000000"/>
        </w:rPr>
        <w:t xml:space="preserve"> 1-параграф. НМИ жетістігін бағалау тәртібі</w:t>
      </w:r>
    </w:p>
    <w:bookmarkEnd w:id="19"/>
    <w:bookmarkStart w:name="z27" w:id="20"/>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20"/>
    <w:bookmarkStart w:name="z28" w:id="21"/>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1"/>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Start w:name="z29" w:id="22"/>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22"/>
    <w:bookmarkStart w:name="z30" w:id="23"/>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23"/>
    <w:bookmarkStart w:name="z31" w:id="24"/>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24"/>
    <w:bookmarkStart w:name="z32" w:id="25"/>
    <w:p>
      <w:pPr>
        <w:spacing w:after="0"/>
        <w:ind w:left="0"/>
        <w:jc w:val="both"/>
      </w:pPr>
      <w:r>
        <w:rPr>
          <w:rFonts w:ascii="Times New Roman"/>
          <w:b w:val="false"/>
          <w:i w:val="false"/>
          <w:color w:val="000000"/>
          <w:sz w:val="28"/>
        </w:rPr>
        <w:t>
      1) бағалаумен келісу;</w:t>
      </w:r>
    </w:p>
    <w:bookmarkEnd w:id="25"/>
    <w:bookmarkStart w:name="z33" w:id="26"/>
    <w:p>
      <w:pPr>
        <w:spacing w:after="0"/>
        <w:ind w:left="0"/>
        <w:jc w:val="both"/>
      </w:pPr>
      <w:r>
        <w:rPr>
          <w:rFonts w:ascii="Times New Roman"/>
          <w:b w:val="false"/>
          <w:i w:val="false"/>
          <w:color w:val="000000"/>
          <w:sz w:val="28"/>
        </w:rPr>
        <w:t>
      2) түзетуге жіберу.</w:t>
      </w:r>
    </w:p>
    <w:bookmarkEnd w:id="26"/>
    <w:bookmarkStart w:name="z34" w:id="27"/>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27"/>
    <w:bookmarkStart w:name="z35" w:id="28"/>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28"/>
    <w:bookmarkStart w:name="z36" w:id="29"/>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29"/>
    <w:bookmarkStart w:name="z37" w:id="30"/>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30"/>
    <w:bookmarkStart w:name="z38" w:id="31"/>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тұлғаларға бағалау жүргізу туралы хабарлайды.</w:t>
      </w:r>
    </w:p>
    <w:bookmarkEnd w:id="31"/>
    <w:bookmarkStart w:name="z39" w:id="32"/>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32"/>
    <w:bookmarkStart w:name="z40" w:id="33"/>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33"/>
    <w:bookmarkStart w:name="z41" w:id="34"/>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34"/>
    <w:bookmarkStart w:name="z42" w:id="35"/>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35"/>
    <w:bookmarkStart w:name="z43" w:id="36"/>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36"/>
    <w:bookmarkStart w:name="z44" w:id="37"/>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37"/>
    <w:bookmarkStart w:name="z45" w:id="38"/>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38"/>
    <w:bookmarkStart w:name="z46" w:id="39"/>
    <w:p>
      <w:pPr>
        <w:spacing w:after="0"/>
        <w:ind w:left="0"/>
        <w:jc w:val="both"/>
      </w:pPr>
      <w:r>
        <w:rPr>
          <w:rFonts w:ascii="Times New Roman"/>
          <w:b w:val="false"/>
          <w:i w:val="false"/>
          <w:color w:val="000000"/>
          <w:sz w:val="28"/>
        </w:rPr>
        <w:t>
      1) толтырылған бағалау парақтарын;</w:t>
      </w:r>
    </w:p>
    <w:bookmarkEnd w:id="39"/>
    <w:bookmarkStart w:name="z47" w:id="40"/>
    <w:p>
      <w:pPr>
        <w:spacing w:after="0"/>
        <w:ind w:left="0"/>
        <w:jc w:val="both"/>
      </w:pPr>
      <w:r>
        <w:rPr>
          <w:rFonts w:ascii="Times New Roman"/>
          <w:b w:val="false"/>
          <w:i w:val="false"/>
          <w:color w:val="000000"/>
          <w:sz w:val="28"/>
        </w:rPr>
        <w:t>
      2) осы әдістеменің 11-қосымшасына сәйкес Комиссия отырысының хаттамасының (бұдан әрі – хаттама) жобасын.</w:t>
      </w:r>
    </w:p>
    <w:bookmarkEnd w:id="40"/>
    <w:bookmarkStart w:name="z48" w:id="41"/>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41"/>
    <w:bookmarkStart w:name="z49" w:id="42"/>
    <w:p>
      <w:pPr>
        <w:spacing w:after="0"/>
        <w:ind w:left="0"/>
        <w:jc w:val="both"/>
      </w:pPr>
      <w:r>
        <w:rPr>
          <w:rFonts w:ascii="Times New Roman"/>
          <w:b w:val="false"/>
          <w:i w:val="false"/>
          <w:color w:val="000000"/>
          <w:sz w:val="28"/>
        </w:rPr>
        <w:t>
      1) бағалау нәтижелерін бекіту;</w:t>
      </w:r>
    </w:p>
    <w:bookmarkEnd w:id="42"/>
    <w:bookmarkStart w:name="z50" w:id="43"/>
    <w:p>
      <w:pPr>
        <w:spacing w:after="0"/>
        <w:ind w:left="0"/>
        <w:jc w:val="both"/>
      </w:pPr>
      <w:r>
        <w:rPr>
          <w:rFonts w:ascii="Times New Roman"/>
          <w:b w:val="false"/>
          <w:i w:val="false"/>
          <w:color w:val="000000"/>
          <w:sz w:val="28"/>
        </w:rPr>
        <w:t>
      2) бағалау нәтижелерін қайта қарау.</w:t>
      </w:r>
    </w:p>
    <w:bookmarkEnd w:id="43"/>
    <w:bookmarkStart w:name="z51" w:id="44"/>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бағанында көрсетеді.</w:t>
      </w:r>
    </w:p>
    <w:bookmarkEnd w:id="44"/>
    <w:bookmarkStart w:name="z52" w:id="45"/>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45"/>
    <w:bookmarkStart w:name="z53" w:id="46"/>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46"/>
    <w:bookmarkStart w:name="z54" w:id="47"/>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47"/>
    <w:bookmarkStart w:name="z55" w:id="48"/>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48"/>
    <w:bookmarkStart w:name="z56" w:id="49"/>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49"/>
    <w:bookmarkStart w:name="z57" w:id="50"/>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50"/>
    <w:bookmarkStart w:name="z58" w:id="51"/>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51"/>
    <w:bookmarkStart w:name="z59" w:id="52"/>
    <w:p>
      <w:pPr>
        <w:spacing w:after="0"/>
        <w:ind w:left="0"/>
        <w:jc w:val="both"/>
      </w:pP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9, 10 және 11-қосымшалармен толықтырылсын.</w:t>
      </w:r>
    </w:p>
    <w:bookmarkEnd w:id="52"/>
    <w:bookmarkStart w:name="z60" w:id="53"/>
    <w:p>
      <w:pPr>
        <w:spacing w:after="0"/>
        <w:ind w:left="0"/>
        <w:jc w:val="both"/>
      </w:pPr>
      <w:r>
        <w:rPr>
          <w:rFonts w:ascii="Times New Roman"/>
          <w:b w:val="false"/>
          <w:i w:val="false"/>
          <w:color w:val="000000"/>
          <w:sz w:val="28"/>
        </w:rPr>
        <w:t>
      2. Қазақстан Республикасы Денсаулық сақтау министрлігінің "Б" корпусының мемлекеттік әкімшілік қызметшілерінің жұмысын бағалау әдістемесінің 2-тармағының 12) тармақшасы, 5-тармағының екінші абзацы және 6-тарауы, сондай-ақ Қазақстан Республикасы Денсаулық сақтау министрлігінің "Б" корпусы мемлекеттік әкімшілік қызметшілерінің жұмысын бағалау әдістемесіне 9, 10 және 11-қосымшалар 2023 жылдың 31 тамызына дейін әрекет ететіні белгіленсін.</w:t>
      </w:r>
    </w:p>
    <w:bookmarkEnd w:id="53"/>
    <w:bookmarkStart w:name="z61" w:id="54"/>
    <w:p>
      <w:pPr>
        <w:spacing w:after="0"/>
        <w:ind w:left="0"/>
        <w:jc w:val="both"/>
      </w:pPr>
      <w:r>
        <w:rPr>
          <w:rFonts w:ascii="Times New Roman"/>
          <w:b w:val="false"/>
          <w:i w:val="false"/>
          <w:color w:val="000000"/>
          <w:sz w:val="28"/>
        </w:rPr>
        <w:t>
      3. Қазақстан Республикасы Денсаулық сақтау министрлігінің Персоналды басқару департаменті осы бұйрық қабылданған күннен бастап күнтізбелік бес күннің ішінде:</w:t>
      </w:r>
    </w:p>
    <w:bookmarkEnd w:id="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электрондық түрде қазақ және орыс тілдеріндегі осы бұйрықтың көшірмесін, "Қазақстан Республикасы Денсаулық сақтау министрлігінің "Б" корпусының мемлекеттік әкімшілік қызметшілерінің жұмысын бағалау әдістемесін бекіту туралы" Қазақстан Республикасы Денсаулық сақтау министрінің міндетін атқарушының 2023 жылғы 29 наурыздағы № 183 </w:t>
      </w:r>
      <w:r>
        <w:rPr>
          <w:rFonts w:ascii="Times New Roman"/>
          <w:b w:val="false"/>
          <w:i w:val="false"/>
          <w:color w:val="000000"/>
          <w:sz w:val="28"/>
        </w:rPr>
        <w:t>бұйрығының</w:t>
      </w:r>
      <w:r>
        <w:rPr>
          <w:rFonts w:ascii="Times New Roman"/>
          <w:b w:val="false"/>
          <w:i w:val="false"/>
          <w:color w:val="000000"/>
          <w:sz w:val="28"/>
        </w:rPr>
        <w:t xml:space="preserve"> көшірмесін Қазақстан Республикасының нормативтік құқықтық актілерінің эталондық бақылау банкінде ресми жариялау және қосу үшін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кәсіпорнына жіберуді;</w:t>
      </w:r>
    </w:p>
    <w:bookmarkStart w:name="z63" w:id="55"/>
    <w:p>
      <w:pPr>
        <w:spacing w:after="0"/>
        <w:ind w:left="0"/>
        <w:jc w:val="both"/>
      </w:pPr>
      <w:r>
        <w:rPr>
          <w:rFonts w:ascii="Times New Roman"/>
          <w:b w:val="false"/>
          <w:i w:val="false"/>
          <w:color w:val="000000"/>
          <w:sz w:val="28"/>
        </w:rPr>
        <w:t>
      2) осы бұйрықты Қазақстан Республикасы Денсаулық сақтау министрлігінің интернет-ресурсына орналастыруды қамтамасыз етсін.</w:t>
      </w:r>
    </w:p>
    <w:bookmarkEnd w:id="55"/>
    <w:bookmarkStart w:name="z64" w:id="56"/>
    <w:p>
      <w:pPr>
        <w:spacing w:after="0"/>
        <w:ind w:left="0"/>
        <w:jc w:val="both"/>
      </w:pPr>
      <w:r>
        <w:rPr>
          <w:rFonts w:ascii="Times New Roman"/>
          <w:b w:val="false"/>
          <w:i w:val="false"/>
          <w:color w:val="000000"/>
          <w:sz w:val="28"/>
        </w:rPr>
        <w:t>
      4. Осы бұйрықтың орындалуын бақылау Қазақстан Республикасы Денсаулық сақтау министрлігінің аппарат басшысы Б.С. Әбділдинге жүктелсін.</w:t>
      </w:r>
    </w:p>
    <w:bookmarkEnd w:id="56"/>
    <w:bookmarkStart w:name="z65" w:id="57"/>
    <w:p>
      <w:pPr>
        <w:spacing w:after="0"/>
        <w:ind w:left="0"/>
        <w:jc w:val="both"/>
      </w:pPr>
      <w:r>
        <w:rPr>
          <w:rFonts w:ascii="Times New Roman"/>
          <w:b w:val="false"/>
          <w:i w:val="false"/>
          <w:color w:val="000000"/>
          <w:sz w:val="28"/>
        </w:rPr>
        <w:t>
      5. Осы бұйрық алғашқы ресми жарияланған күнінен бастап қолданысқа енгізіледі.</w:t>
      </w:r>
    </w:p>
    <w:bookmarkEnd w:id="5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 xml:space="preserve">Денсаулық сақтау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Ғиният</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_________</w:t>
            </w:r>
            <w:r>
              <w:br/>
            </w:r>
            <w:r>
              <w:rPr>
                <w:rFonts w:ascii="Times New Roman"/>
                <w:b w:val="false"/>
                <w:i w:val="false"/>
                <w:color w:val="000000"/>
                <w:sz w:val="20"/>
              </w:rPr>
              <w:t>№ ____ бұйрығына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9-қосымша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67" w:id="58"/>
    <w:p>
      <w:pPr>
        <w:spacing w:after="0"/>
        <w:ind w:left="0"/>
        <w:jc w:val="left"/>
      </w:pPr>
      <w:r>
        <w:rPr>
          <w:rFonts w:ascii="Times New Roman"/>
          <w:b/>
          <w:i w:val="false"/>
          <w:color w:val="000000"/>
        </w:rPr>
        <w:t xml:space="preserve"> "Б" корпусы мемлекеттік әкімшілік қызметшісінің жеке жұмыс</w:t>
      </w:r>
      <w:r>
        <w:br/>
      </w:r>
      <w:r>
        <w:rPr>
          <w:rFonts w:ascii="Times New Roman"/>
          <w:b/>
          <w:i w:val="false"/>
          <w:color w:val="000000"/>
        </w:rPr>
        <w:t xml:space="preserve">жоспары __________________________________ жыл </w:t>
      </w:r>
      <w:r>
        <w:br/>
      </w:r>
      <w:r>
        <w:rPr>
          <w:rFonts w:ascii="Times New Roman"/>
          <w:b/>
          <w:i w:val="false"/>
          <w:color w:val="000000"/>
        </w:rPr>
        <w:t>(жеке жоспар құрастырылатын кезең)</w:t>
      </w:r>
    </w:p>
    <w:bookmarkEnd w:id="58"/>
    <w:p>
      <w:pPr>
        <w:spacing w:after="0"/>
        <w:ind w:left="0"/>
        <w:jc w:val="both"/>
      </w:pPr>
      <w:r>
        <w:rPr>
          <w:rFonts w:ascii="Times New Roman"/>
          <w:b w:val="false"/>
          <w:i w:val="false"/>
          <w:color w:val="000000"/>
          <w:sz w:val="28"/>
        </w:rPr>
        <w:t>
      Қызметшінің (тегі, аты, әкесінің аты (бар болған жағдайда)) ________________</w:t>
      </w:r>
    </w:p>
    <w:p>
      <w:pPr>
        <w:spacing w:after="0"/>
        <w:ind w:left="0"/>
        <w:jc w:val="both"/>
      </w:pPr>
      <w:r>
        <w:rPr>
          <w:rFonts w:ascii="Times New Roman"/>
          <w:b w:val="false"/>
          <w:i w:val="false"/>
          <w:color w:val="000000"/>
          <w:sz w:val="28"/>
        </w:rPr>
        <w:t>
      Қызметшінің лауазымы: ___________________________________________</w:t>
      </w:r>
    </w:p>
    <w:p>
      <w:pPr>
        <w:spacing w:after="0"/>
        <w:ind w:left="0"/>
        <w:jc w:val="both"/>
      </w:pPr>
      <w:r>
        <w:rPr>
          <w:rFonts w:ascii="Times New Roman"/>
          <w:b w:val="false"/>
          <w:i w:val="false"/>
          <w:color w:val="000000"/>
          <w:sz w:val="28"/>
        </w:rPr>
        <w:t>
      Қызметшінің құрылымдық бөлімшесінің атауы: 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w:t>
            </w:r>
          </w:p>
          <w:p>
            <w:pPr>
              <w:spacing w:after="20"/>
              <w:ind w:left="20"/>
              <w:jc w:val="both"/>
            </w:pPr>
            <w:r>
              <w:rPr>
                <w:rFonts w:ascii="Times New Roman"/>
                <w:b w:val="false"/>
                <w:i w:val="false"/>
                <w:color w:val="000000"/>
                <w:sz w:val="20"/>
              </w:rPr>
              <w:t>
</w:t>
            </w:r>
            <w:r>
              <w:rPr>
                <w:rFonts w:ascii="Times New Roman"/>
                <w:b/>
                <w:i w:val="false"/>
                <w:color w:val="000000"/>
                <w:sz w:val="20"/>
              </w:rPr>
              <w:t>№</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xml:space="preserve">"А" корпусы қызметішісі келісімінің қай көрсеткішінен немесе мемлекеттік жоспарлау жүйесінің </w:t>
            </w:r>
            <w:r>
              <w:rPr>
                <w:rFonts w:ascii="Times New Roman"/>
                <w:b/>
                <w:i w:val="false"/>
                <w:color w:val="000000"/>
                <w:sz w:val="20"/>
              </w:rPr>
              <w:t>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аты-жөнінің бірінші әріптері)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_________</w:t>
            </w:r>
            <w:r>
              <w:br/>
            </w:r>
            <w:r>
              <w:rPr>
                <w:rFonts w:ascii="Times New Roman"/>
                <w:b w:val="false"/>
                <w:i w:val="false"/>
                <w:color w:val="000000"/>
                <w:sz w:val="20"/>
              </w:rPr>
              <w:t>№ ____ бұйрығына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10-қосымша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w:t>
            </w:r>
            <w:r>
              <w:br/>
            </w:r>
            <w:r>
              <w:rPr>
                <w:rFonts w:ascii="Times New Roman"/>
                <w:b w:val="false"/>
                <w:i w:val="false"/>
                <w:color w:val="000000"/>
                <w:sz w:val="20"/>
              </w:rPr>
              <w:t>қолы ____________________</w:t>
            </w:r>
          </w:p>
        </w:tc>
      </w:tr>
    </w:tbl>
    <w:bookmarkStart w:name="z69" w:id="59"/>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bookmarkEnd w:id="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Нысаналы мақсатты индикаторлардың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Бағалау нәтижесі ________________________________________________</w:t>
      </w:r>
    </w:p>
    <w:p>
      <w:pPr>
        <w:spacing w:after="0"/>
        <w:ind w:left="0"/>
        <w:jc w:val="both"/>
      </w:pPr>
      <w:r>
        <w:rPr>
          <w:rFonts w:ascii="Times New Roman"/>
          <w:b w:val="false"/>
          <w:i w:val="false"/>
          <w:color w:val="000000"/>
          <w:sz w:val="28"/>
        </w:rPr>
        <w:t>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Тікелей басшы</w:t>
            </w:r>
          </w:p>
          <w:p>
            <w:pPr>
              <w:spacing w:after="20"/>
              <w:ind w:left="20"/>
              <w:jc w:val="both"/>
            </w:pPr>
            <w:r>
              <w:rPr>
                <w:rFonts w:ascii="Times New Roman"/>
                <w:b w:val="false"/>
                <w:i w:val="false"/>
                <w:color w:val="000000"/>
                <w:sz w:val="20"/>
              </w:rPr>
              <w:t>
</w:t>
            </w:r>
            <w:r>
              <w:rPr>
                <w:rFonts w:ascii="Times New Roman"/>
                <w:b/>
                <w:i w:val="false"/>
                <w:color w:val="000000"/>
                <w:sz w:val="20"/>
              </w:rPr>
              <w:t>___________________________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(тегі, аты-жөні)</w:t>
            </w:r>
          </w:p>
          <w:p>
            <w:pPr>
              <w:spacing w:after="20"/>
              <w:ind w:left="20"/>
              <w:jc w:val="both"/>
            </w:pPr>
            <w:r>
              <w:rPr>
                <w:rFonts w:ascii="Times New Roman"/>
                <w:b w:val="false"/>
                <w:i w:val="false"/>
                <w:color w:val="000000"/>
                <w:sz w:val="20"/>
              </w:rPr>
              <w:t>
</w:t>
            </w:r>
            <w:r>
              <w:rPr>
                <w:rFonts w:ascii="Times New Roman"/>
                <w:b/>
                <w:i w:val="false"/>
                <w:color w:val="000000"/>
                <w:sz w:val="20"/>
              </w:rPr>
              <w:t>күні _______________________</w:t>
            </w:r>
          </w:p>
          <w:p>
            <w:pPr>
              <w:spacing w:after="20"/>
              <w:ind w:left="20"/>
              <w:jc w:val="both"/>
            </w:pPr>
            <w:r>
              <w:rPr>
                <w:rFonts w:ascii="Times New Roman"/>
                <w:b w:val="false"/>
                <w:i w:val="false"/>
                <w:color w:val="000000"/>
                <w:sz w:val="20"/>
              </w:rPr>
              <w:t>
</w:t>
            </w:r>
            <w:r>
              <w:rPr>
                <w:rFonts w:ascii="Times New Roman"/>
                <w:b/>
                <w:i w:val="false"/>
                <w:color w:val="000000"/>
                <w:sz w:val="20"/>
              </w:rPr>
              <w:t>қолы ______________________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министрінің</w:t>
            </w:r>
            <w:r>
              <w:br/>
            </w:r>
            <w:r>
              <w:rPr>
                <w:rFonts w:ascii="Times New Roman"/>
                <w:b w:val="false"/>
                <w:i w:val="false"/>
                <w:color w:val="000000"/>
                <w:sz w:val="20"/>
              </w:rPr>
              <w:t>2023 жылғы _________</w:t>
            </w:r>
            <w:r>
              <w:br/>
            </w:r>
            <w:r>
              <w:rPr>
                <w:rFonts w:ascii="Times New Roman"/>
                <w:b w:val="false"/>
                <w:i w:val="false"/>
                <w:color w:val="000000"/>
                <w:sz w:val="20"/>
              </w:rPr>
              <w:t>№ ____ бұйрығына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министрлігінің "Б" корпусы</w:t>
            </w:r>
            <w:r>
              <w:br/>
            </w:r>
            <w:r>
              <w:rPr>
                <w:rFonts w:ascii="Times New Roman"/>
                <w:b w:val="false"/>
                <w:i w:val="false"/>
                <w:color w:val="000000"/>
                <w:sz w:val="20"/>
              </w:rPr>
              <w:t>мемлекеттік 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 әдістемесіне</w:t>
            </w:r>
            <w:r>
              <w:br/>
            </w:r>
            <w:r>
              <w:rPr>
                <w:rFonts w:ascii="Times New Roman"/>
                <w:b w:val="false"/>
                <w:i w:val="false"/>
                <w:color w:val="000000"/>
                <w:sz w:val="20"/>
              </w:rPr>
              <w:t>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bookmarkStart w:name="z71" w:id="60"/>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w:t>
      </w:r>
      <w:r>
        <w:br/>
      </w:r>
      <w:r>
        <w:rPr>
          <w:rFonts w:ascii="Times New Roman"/>
          <w:b/>
          <w:i w:val="false"/>
          <w:color w:val="000000"/>
        </w:rPr>
        <w:t>(бағалау мерзімі жыл)</w:t>
      </w:r>
    </w:p>
    <w:bookmarkEnd w:id="60"/>
    <w:p>
      <w:pPr>
        <w:spacing w:after="0"/>
        <w:ind w:left="0"/>
        <w:jc w:val="both"/>
      </w:pPr>
      <w:r>
        <w:rPr>
          <w:rFonts w:ascii="Times New Roman"/>
          <w:b w:val="false"/>
          <w:i w:val="false"/>
          <w:color w:val="000000"/>
          <w:sz w:val="28"/>
        </w:rPr>
        <w:t>
      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Р/с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Комиссия хатшысы: 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төрағасы: 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both"/>
      </w:pPr>
      <w:r>
        <w:rPr>
          <w:rFonts w:ascii="Times New Roman"/>
          <w:b w:val="false"/>
          <w:i w:val="false"/>
          <w:color w:val="000000"/>
          <w:sz w:val="28"/>
        </w:rPr>
        <w:t>
      Комиссия мүшесі: ___________________________ Күні: ______________</w:t>
      </w:r>
    </w:p>
    <w:p>
      <w:pPr>
        <w:spacing w:after="0"/>
        <w:ind w:left="0"/>
        <w:jc w:val="both"/>
      </w:pPr>
      <w:r>
        <w:rPr>
          <w:rFonts w:ascii="Times New Roman"/>
          <w:b w:val="false"/>
          <w:i w:val="false"/>
          <w:color w:val="000000"/>
          <w:sz w:val="28"/>
        </w:rPr>
        <w:t>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