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e26d" w14:textId="0f2e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экономика және қаржы бөлімі"коммуналдық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2023 жылғы 12 қыркүйектегі № 1164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"Петропавл қаласы әкімдігінің экономика және қаржы бөлімі" коммуналдық мемлекеттік мекемесінің Ережесі жаңа редакцияда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Петропавл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"Петропавл қаласы әкімдігінің экономика және қаржы бөлімі" коммуналдық мемлекеттік мекемесінің ЕРЕЖЕСІ</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Петропавл қаласы мәслихатының 01.02.2024 </w:t>
      </w:r>
      <w:r>
        <w:rPr>
          <w:rFonts w:ascii="Times New Roman"/>
          <w:b w:val="false"/>
          <w:i w:val="false"/>
          <w:color w:val="ff0000"/>
          <w:sz w:val="28"/>
        </w:rPr>
        <w:t>№ 134</w:t>
      </w:r>
      <w:r>
        <w:rPr>
          <w:rFonts w:ascii="Times New Roman"/>
          <w:b w:val="false"/>
          <w:i w:val="false"/>
          <w:color w:val="ff0000"/>
          <w:sz w:val="28"/>
        </w:rPr>
        <w:t xml:space="preserve"> (қол қойылған күнінен бастап қолданысқа енгізіледі) шешімімен.</w:t>
      </w:r>
    </w:p>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1. "Петропавл қаласы әкімдігінің экономика және қаржы бөлімі" коммуналдық мемлекеттік мекемесі (бұдан әрі мәтін бойынша - Мекеме), жергілікті бюджеттен қаржыландырылатын және бюджеттік жоспарлау, бағдарламалық құжаттар, қала бюджетін атқару саласындағы мемлекеттік саясатты қалыптастыру және іске асыру саласында басшылықты, Петропавл қаласы бюджетінің атқарылуы бойынша есептілікті жүргізуді, коммуналдық меншікті басқаруды жүзеге асыратын Қазақстан Республикасы Петропавл қаласы әкімдігінің уәкілетті мемлекеттік органы болып табылады.</w:t>
      </w:r>
    </w:p>
    <w:bookmarkEnd w:id="6"/>
    <w:bookmarkStart w:name="z19" w:id="7"/>
    <w:p>
      <w:pPr>
        <w:spacing w:after="0"/>
        <w:ind w:left="0"/>
        <w:jc w:val="both"/>
      </w:pPr>
      <w:r>
        <w:rPr>
          <w:rFonts w:ascii="Times New Roman"/>
          <w:b w:val="false"/>
          <w:i w:val="false"/>
          <w:color w:val="000000"/>
          <w:sz w:val="28"/>
        </w:rPr>
        <w:t>
      2. Мекемеде ведомстволар жоқ.</w:t>
      </w:r>
    </w:p>
    <w:bookmarkEnd w:id="7"/>
    <w:bookmarkStart w:name="z20" w:id="8"/>
    <w:p>
      <w:pPr>
        <w:spacing w:after="0"/>
        <w:ind w:left="0"/>
        <w:jc w:val="both"/>
      </w:pPr>
      <w:r>
        <w:rPr>
          <w:rFonts w:ascii="Times New Roman"/>
          <w:b w:val="false"/>
          <w:i w:val="false"/>
          <w:color w:val="000000"/>
          <w:sz w:val="28"/>
        </w:rPr>
        <w:t>
      3. Мекеме өзінің қызметін Қазақстан Республикасының Конституциясына және заңдарына, Қазақстан Республикасы Президентінің және Үкіметінің актілеріне, басқа да нормативтік құқықтық актілерге, сондай-ақ осы Ережеге сәйкес жүзеге асырады.</w:t>
      </w:r>
    </w:p>
    <w:bookmarkEnd w:id="8"/>
    <w:bookmarkStart w:name="z21" w:id="9"/>
    <w:p>
      <w:pPr>
        <w:spacing w:after="0"/>
        <w:ind w:left="0"/>
        <w:jc w:val="both"/>
      </w:pPr>
      <w:r>
        <w:rPr>
          <w:rFonts w:ascii="Times New Roman"/>
          <w:b w:val="false"/>
          <w:i w:val="false"/>
          <w:color w:val="000000"/>
          <w:sz w:val="28"/>
        </w:rPr>
        <w:t>
      4. Мекеме мемлекеттік мекеменің ұйымдастыру-құқықтық нысанындағы заңды тұлға болып табылады, мемлекеттік тілде өзінің атауымен мөрі және мөртабаны, белгіленген үлгідегі бланкілері, Қазақстан Республикасының заңнамаларына сәйкес қазынашылық органдарында шоттары болады.</w:t>
      </w:r>
    </w:p>
    <w:bookmarkEnd w:id="9"/>
    <w:bookmarkStart w:name="z22" w:id="10"/>
    <w:p>
      <w:pPr>
        <w:spacing w:after="0"/>
        <w:ind w:left="0"/>
        <w:jc w:val="both"/>
      </w:pPr>
      <w:r>
        <w:rPr>
          <w:rFonts w:ascii="Times New Roman"/>
          <w:b w:val="false"/>
          <w:i w:val="false"/>
          <w:color w:val="000000"/>
          <w:sz w:val="28"/>
        </w:rPr>
        <w:t>
      5. Мекеме өзінің атынан азаматтық-құқықтық қатынастарға түседі.</w:t>
      </w:r>
    </w:p>
    <w:bookmarkEnd w:id="10"/>
    <w:bookmarkStart w:name="z23" w:id="11"/>
    <w:p>
      <w:pPr>
        <w:spacing w:after="0"/>
        <w:ind w:left="0"/>
        <w:jc w:val="both"/>
      </w:pPr>
      <w:r>
        <w:rPr>
          <w:rFonts w:ascii="Times New Roman"/>
          <w:b w:val="false"/>
          <w:i w:val="false"/>
          <w:color w:val="000000"/>
          <w:sz w:val="28"/>
        </w:rPr>
        <w:t>
      6. Мекеме,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құқылы.</w:t>
      </w:r>
    </w:p>
    <w:bookmarkEnd w:id="11"/>
    <w:bookmarkStart w:name="z24" w:id="12"/>
    <w:p>
      <w:pPr>
        <w:spacing w:after="0"/>
        <w:ind w:left="0"/>
        <w:jc w:val="both"/>
      </w:pPr>
      <w:r>
        <w:rPr>
          <w:rFonts w:ascii="Times New Roman"/>
          <w:b w:val="false"/>
          <w:i w:val="false"/>
          <w:color w:val="000000"/>
          <w:sz w:val="28"/>
        </w:rPr>
        <w:t>
      7. Мекеме заңнамамен белгіленген тәртіпте өз құзіретінің мәселесі бо-йынша, Мекеме басшысының бұйырығымен Қазақстан Республикасының заңнамаларымен көзделген басқа да актілермен ресімделетін шешімдер қабылдайды.</w:t>
      </w:r>
    </w:p>
    <w:bookmarkEnd w:id="12"/>
    <w:bookmarkStart w:name="z25" w:id="13"/>
    <w:p>
      <w:pPr>
        <w:spacing w:after="0"/>
        <w:ind w:left="0"/>
        <w:jc w:val="both"/>
      </w:pPr>
      <w:r>
        <w:rPr>
          <w:rFonts w:ascii="Times New Roman"/>
          <w:b w:val="false"/>
          <w:i w:val="false"/>
          <w:color w:val="000000"/>
          <w:sz w:val="28"/>
        </w:rPr>
        <w:t>
      8. Мекеменің құрылымы мен штат санының лимиті қолданыстағы заңнамаға сәйкес бекітіледі. Мекеменің құрылтайшысы және уәкілетті органы Петропавл қаласының әкімдігі болып табылады.</w:t>
      </w:r>
    </w:p>
    <w:bookmarkEnd w:id="13"/>
    <w:bookmarkStart w:name="z26" w:id="14"/>
    <w:p>
      <w:pPr>
        <w:spacing w:after="0"/>
        <w:ind w:left="0"/>
        <w:jc w:val="both"/>
      </w:pPr>
      <w:r>
        <w:rPr>
          <w:rFonts w:ascii="Times New Roman"/>
          <w:b w:val="false"/>
          <w:i w:val="false"/>
          <w:color w:val="000000"/>
          <w:sz w:val="28"/>
        </w:rPr>
        <w:t>
      9. Мекеменің орналасқан жері: 150008, Солтүстік Қазақстан облысы, Петропавл қаласы, Қазақстан Конституциясы көшесі, 23.</w:t>
      </w:r>
    </w:p>
    <w:bookmarkEnd w:id="14"/>
    <w:bookmarkStart w:name="z27" w:id="15"/>
    <w:p>
      <w:pPr>
        <w:spacing w:after="0"/>
        <w:ind w:left="0"/>
        <w:jc w:val="both"/>
      </w:pPr>
      <w:r>
        <w:rPr>
          <w:rFonts w:ascii="Times New Roman"/>
          <w:b w:val="false"/>
          <w:i w:val="false"/>
          <w:color w:val="000000"/>
          <w:sz w:val="28"/>
        </w:rPr>
        <w:t xml:space="preserve">
      10. Осы Ереже Мекеменің құрылтай құжаты болып табылады. </w:t>
      </w:r>
    </w:p>
    <w:bookmarkEnd w:id="15"/>
    <w:bookmarkStart w:name="z28" w:id="16"/>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6"/>
    <w:bookmarkStart w:name="z29" w:id="17"/>
    <w:p>
      <w:pPr>
        <w:spacing w:after="0"/>
        <w:ind w:left="0"/>
        <w:jc w:val="both"/>
      </w:pPr>
      <w:r>
        <w:rPr>
          <w:rFonts w:ascii="Times New Roman"/>
          <w:b w:val="false"/>
          <w:i w:val="false"/>
          <w:color w:val="000000"/>
          <w:sz w:val="28"/>
        </w:rPr>
        <w:t>
      12. Мекемеге кәсіпкерлік субъектілерімен Мекеменің өкілеттігі болып табылатын міндеттерді орындау тұрғысында шарттық қатынастарға түсуге тыйым салынады.</w:t>
      </w:r>
    </w:p>
    <w:bookmarkEnd w:id="17"/>
    <w:bookmarkStart w:name="z30" w:id="18"/>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31" w:id="19"/>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19"/>
    <w:bookmarkStart w:name="z32" w:id="20"/>
    <w:p>
      <w:pPr>
        <w:spacing w:after="0"/>
        <w:ind w:left="0"/>
        <w:jc w:val="both"/>
      </w:pPr>
      <w:r>
        <w:rPr>
          <w:rFonts w:ascii="Times New Roman"/>
          <w:b w:val="false"/>
          <w:i w:val="false"/>
          <w:color w:val="000000"/>
          <w:sz w:val="28"/>
        </w:rPr>
        <w:t xml:space="preserve">
      13. Мекеменің міндеттері: </w:t>
      </w:r>
    </w:p>
    <w:bookmarkEnd w:id="20"/>
    <w:bookmarkStart w:name="z33" w:id="21"/>
    <w:p>
      <w:pPr>
        <w:spacing w:after="0"/>
        <w:ind w:left="0"/>
        <w:jc w:val="both"/>
      </w:pPr>
      <w:r>
        <w:rPr>
          <w:rFonts w:ascii="Times New Roman"/>
          <w:b w:val="false"/>
          <w:i w:val="false"/>
          <w:color w:val="000000"/>
          <w:sz w:val="28"/>
        </w:rPr>
        <w:t>
      1) Петропавл қаласының әлеуметтік-экономикалық дамуы, бюджеттің атқарылуының стратегиялық және бағдарламалық құжаттары бойынша нысаналы индикаторларды әзірлеу және оларға қол жеткізу мәселелері бойынша қала бюджетінен қаржыландырылатын бюджеттік бағдарламалар әкімшілерінің қызметіне Мониторинг жүргізу;</w:t>
      </w:r>
    </w:p>
    <w:bookmarkEnd w:id="21"/>
    <w:bookmarkStart w:name="z34" w:id="22"/>
    <w:p>
      <w:pPr>
        <w:spacing w:after="0"/>
        <w:ind w:left="0"/>
        <w:jc w:val="both"/>
      </w:pPr>
      <w:r>
        <w:rPr>
          <w:rFonts w:ascii="Times New Roman"/>
          <w:b w:val="false"/>
          <w:i w:val="false"/>
          <w:color w:val="000000"/>
          <w:sz w:val="28"/>
        </w:rPr>
        <w:t>
      2) қаланың бюджетін атқару саласында мемлекеттік саясатты іске асыру;</w:t>
      </w:r>
    </w:p>
    <w:bookmarkEnd w:id="22"/>
    <w:bookmarkStart w:name="z35" w:id="23"/>
    <w:p>
      <w:pPr>
        <w:spacing w:after="0"/>
        <w:ind w:left="0"/>
        <w:jc w:val="both"/>
      </w:pPr>
      <w:r>
        <w:rPr>
          <w:rFonts w:ascii="Times New Roman"/>
          <w:b w:val="false"/>
          <w:i w:val="false"/>
          <w:color w:val="000000"/>
          <w:sz w:val="28"/>
        </w:rPr>
        <w:t>
      3) облыстың әлеуметтік-экономикалық даму болжамының құрамында Петропавл қаласының әлеуметтік-экономикалық даму көрсеткіштерін қалыптастыру, оны талдау;</w:t>
      </w:r>
    </w:p>
    <w:bookmarkEnd w:id="23"/>
    <w:bookmarkStart w:name="z36" w:id="24"/>
    <w:p>
      <w:pPr>
        <w:spacing w:after="0"/>
        <w:ind w:left="0"/>
        <w:jc w:val="both"/>
      </w:pPr>
      <w:r>
        <w:rPr>
          <w:rFonts w:ascii="Times New Roman"/>
          <w:b w:val="false"/>
          <w:i w:val="false"/>
          <w:color w:val="000000"/>
          <w:sz w:val="28"/>
        </w:rPr>
        <w:t>
      4) қаланың коммуналдық меншігін басқару.</w:t>
      </w:r>
    </w:p>
    <w:bookmarkEnd w:id="24"/>
    <w:bookmarkStart w:name="z37" w:id="25"/>
    <w:p>
      <w:pPr>
        <w:spacing w:after="0"/>
        <w:ind w:left="0"/>
        <w:jc w:val="both"/>
      </w:pPr>
      <w:r>
        <w:rPr>
          <w:rFonts w:ascii="Times New Roman"/>
          <w:b w:val="false"/>
          <w:i w:val="false"/>
          <w:color w:val="000000"/>
          <w:sz w:val="28"/>
        </w:rPr>
        <w:t>
      5) қала бюджетінің атқарылуы бойынша бухгалтерлік және бюджеттік есепті жүргізу және қаржылық және бюджеттік есептілікті жасау;</w:t>
      </w:r>
    </w:p>
    <w:bookmarkEnd w:id="25"/>
    <w:bookmarkStart w:name="z38" w:id="26"/>
    <w:p>
      <w:pPr>
        <w:spacing w:after="0"/>
        <w:ind w:left="0"/>
        <w:jc w:val="both"/>
      </w:pPr>
      <w:r>
        <w:rPr>
          <w:rFonts w:ascii="Times New Roman"/>
          <w:b w:val="false"/>
          <w:i w:val="false"/>
          <w:color w:val="000000"/>
          <w:sz w:val="28"/>
        </w:rPr>
        <w:t>
      6) Бөлім қызметін қаржылық, кадрлық және құқықтық қамтамасыз ету;</w:t>
      </w:r>
    </w:p>
    <w:bookmarkEnd w:id="26"/>
    <w:bookmarkStart w:name="z39" w:id="27"/>
    <w:p>
      <w:pPr>
        <w:spacing w:after="0"/>
        <w:ind w:left="0"/>
        <w:jc w:val="both"/>
      </w:pPr>
      <w:r>
        <w:rPr>
          <w:rFonts w:ascii="Times New Roman"/>
          <w:b w:val="false"/>
          <w:i w:val="false"/>
          <w:color w:val="000000"/>
          <w:sz w:val="28"/>
        </w:rPr>
        <w:t>
      7) электрондық құжат айналымын тиімді пайдалану;</w:t>
      </w:r>
    </w:p>
    <w:bookmarkEnd w:id="27"/>
    <w:bookmarkStart w:name="z40" w:id="28"/>
    <w:p>
      <w:pPr>
        <w:spacing w:after="0"/>
        <w:ind w:left="0"/>
        <w:jc w:val="both"/>
      </w:pPr>
      <w:r>
        <w:rPr>
          <w:rFonts w:ascii="Times New Roman"/>
          <w:b w:val="false"/>
          <w:i w:val="false"/>
          <w:color w:val="000000"/>
          <w:sz w:val="28"/>
        </w:rPr>
        <w:t>
      8) Қазақстан Республикасының заңнамасына сәйкес Петропавл қаласының әкімімен Бөлімге жүктелген басқа да міндеттерді жүзеге асыру.</w:t>
      </w:r>
    </w:p>
    <w:bookmarkEnd w:id="28"/>
    <w:bookmarkStart w:name="z41" w:id="29"/>
    <w:p>
      <w:pPr>
        <w:spacing w:after="0"/>
        <w:ind w:left="0"/>
        <w:jc w:val="both"/>
      </w:pPr>
      <w:r>
        <w:rPr>
          <w:rFonts w:ascii="Times New Roman"/>
          <w:b w:val="false"/>
          <w:i w:val="false"/>
          <w:color w:val="000000"/>
          <w:sz w:val="28"/>
        </w:rPr>
        <w:t>
      14. Мекеменің Өкілеттіктері:</w:t>
      </w:r>
    </w:p>
    <w:bookmarkEnd w:id="29"/>
    <w:bookmarkStart w:name="z42" w:id="30"/>
    <w:p>
      <w:pPr>
        <w:spacing w:after="0"/>
        <w:ind w:left="0"/>
        <w:jc w:val="both"/>
      </w:pPr>
      <w:r>
        <w:rPr>
          <w:rFonts w:ascii="Times New Roman"/>
          <w:b w:val="false"/>
          <w:i w:val="false"/>
          <w:color w:val="000000"/>
          <w:sz w:val="28"/>
        </w:rPr>
        <w:t>
      Мекеменің Құқықтары:</w:t>
      </w:r>
    </w:p>
    <w:bookmarkEnd w:id="30"/>
    <w:bookmarkStart w:name="z43" w:id="31"/>
    <w:p>
      <w:pPr>
        <w:spacing w:after="0"/>
        <w:ind w:left="0"/>
        <w:jc w:val="both"/>
      </w:pPr>
      <w:r>
        <w:rPr>
          <w:rFonts w:ascii="Times New Roman"/>
          <w:b w:val="false"/>
          <w:i w:val="false"/>
          <w:color w:val="000000"/>
          <w:sz w:val="28"/>
        </w:rPr>
        <w:t>
      1) мекемеге жүктелген функцияларды жүзеге асыру үшін қажетті ақпаратты мемлекеттік органдардан, өзге де ұйымдардан және жеке тұлғалардан сұрату және алу;</w:t>
      </w:r>
    </w:p>
    <w:bookmarkEnd w:id="31"/>
    <w:bookmarkStart w:name="z44" w:id="32"/>
    <w:p>
      <w:pPr>
        <w:spacing w:after="0"/>
        <w:ind w:left="0"/>
        <w:jc w:val="both"/>
      </w:pPr>
      <w:r>
        <w:rPr>
          <w:rFonts w:ascii="Times New Roman"/>
          <w:b w:val="false"/>
          <w:i w:val="false"/>
          <w:color w:val="000000"/>
          <w:sz w:val="28"/>
        </w:rPr>
        <w:t>
      2) Әкімдікке қаланың даму стратегиясын және басымдықтарын, мақсаттарын анықтау бойынша ұсыныстар енгізу;</w:t>
      </w:r>
    </w:p>
    <w:bookmarkEnd w:id="32"/>
    <w:bookmarkStart w:name="z45" w:id="33"/>
    <w:p>
      <w:pPr>
        <w:spacing w:after="0"/>
        <w:ind w:left="0"/>
        <w:jc w:val="both"/>
      </w:pPr>
      <w:r>
        <w:rPr>
          <w:rFonts w:ascii="Times New Roman"/>
          <w:b w:val="false"/>
          <w:i w:val="false"/>
          <w:color w:val="000000"/>
          <w:sz w:val="28"/>
        </w:rPr>
        <w:t>
      3) қала бюджетінен қаржыландырылатын заңды тұлғаларға Қазақстан Республикасының бюджет заңнамасын бұзушылықтарды жою қажеттігі туралы ұсынымдар беру;</w:t>
      </w:r>
    </w:p>
    <w:bookmarkEnd w:id="33"/>
    <w:bookmarkStart w:name="z46" w:id="34"/>
    <w:p>
      <w:pPr>
        <w:spacing w:after="0"/>
        <w:ind w:left="0"/>
        <w:jc w:val="both"/>
      </w:pPr>
      <w:r>
        <w:rPr>
          <w:rFonts w:ascii="Times New Roman"/>
          <w:b w:val="false"/>
          <w:i w:val="false"/>
          <w:color w:val="000000"/>
          <w:sz w:val="28"/>
        </w:rPr>
        <w:t>
      4) мемлекеттік органдар мен соттарда "Петропавл қаласы әкімдігінің экономика және қаржы бөлімі" КММ мүдделерін білдіру;</w:t>
      </w:r>
    </w:p>
    <w:bookmarkEnd w:id="34"/>
    <w:bookmarkStart w:name="z47" w:id="35"/>
    <w:p>
      <w:pPr>
        <w:spacing w:after="0"/>
        <w:ind w:left="0"/>
        <w:jc w:val="both"/>
      </w:pPr>
      <w:r>
        <w:rPr>
          <w:rFonts w:ascii="Times New Roman"/>
          <w:b w:val="false"/>
          <w:i w:val="false"/>
          <w:color w:val="000000"/>
          <w:sz w:val="28"/>
        </w:rPr>
        <w:t>
      5) өз құзыреті шегінде шарттар, келісімдер жасасу;</w:t>
      </w:r>
    </w:p>
    <w:bookmarkEnd w:id="35"/>
    <w:bookmarkStart w:name="z48" w:id="36"/>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жүзеге асыру.</w:t>
      </w:r>
    </w:p>
    <w:bookmarkEnd w:id="36"/>
    <w:bookmarkStart w:name="z49" w:id="37"/>
    <w:p>
      <w:pPr>
        <w:spacing w:after="0"/>
        <w:ind w:left="0"/>
        <w:jc w:val="both"/>
      </w:pPr>
      <w:r>
        <w:rPr>
          <w:rFonts w:ascii="Times New Roman"/>
          <w:b w:val="false"/>
          <w:i w:val="false"/>
          <w:color w:val="000000"/>
          <w:sz w:val="28"/>
        </w:rPr>
        <w:t>
      15. Мекеменің міндеттері:</w:t>
      </w:r>
    </w:p>
    <w:bookmarkEnd w:id="37"/>
    <w:bookmarkStart w:name="z50" w:id="38"/>
    <w:p>
      <w:pPr>
        <w:spacing w:after="0"/>
        <w:ind w:left="0"/>
        <w:jc w:val="both"/>
      </w:pPr>
      <w:r>
        <w:rPr>
          <w:rFonts w:ascii="Times New Roman"/>
          <w:b w:val="false"/>
          <w:i w:val="false"/>
          <w:color w:val="000000"/>
          <w:sz w:val="28"/>
        </w:rPr>
        <w:t>
      1) мүлікті қабылдау-беру актілері бекітілсін;</w:t>
      </w:r>
    </w:p>
    <w:bookmarkEnd w:id="38"/>
    <w:bookmarkStart w:name="z51" w:id="39"/>
    <w:p>
      <w:pPr>
        <w:spacing w:after="0"/>
        <w:ind w:left="0"/>
        <w:jc w:val="both"/>
      </w:pPr>
      <w:r>
        <w:rPr>
          <w:rFonts w:ascii="Times New Roman"/>
          <w:b w:val="false"/>
          <w:i w:val="false"/>
          <w:color w:val="000000"/>
          <w:sz w:val="28"/>
        </w:rPr>
        <w:t>
      2) өз құзыреті шегінде қала әкімі мен әкімдігінің нормативтік құқықтық және құқықтық актілерінің жобаларын дайындауға;</w:t>
      </w:r>
    </w:p>
    <w:bookmarkEnd w:id="39"/>
    <w:bookmarkStart w:name="z52" w:id="40"/>
    <w:p>
      <w:pPr>
        <w:spacing w:after="0"/>
        <w:ind w:left="0"/>
        <w:jc w:val="both"/>
      </w:pPr>
      <w:r>
        <w:rPr>
          <w:rFonts w:ascii="Times New Roman"/>
          <w:b w:val="false"/>
          <w:i w:val="false"/>
          <w:color w:val="000000"/>
          <w:sz w:val="28"/>
        </w:rPr>
        <w:t>
      3) Мекеменің құзіретті мәселесі бойынша, соның ішінде негізгі қызмет және жеке құрам бойынша, бұйрықтар шығару;</w:t>
      </w:r>
    </w:p>
    <w:bookmarkEnd w:id="40"/>
    <w:bookmarkStart w:name="z53" w:id="41"/>
    <w:p>
      <w:pPr>
        <w:spacing w:after="0"/>
        <w:ind w:left="0"/>
        <w:jc w:val="both"/>
      </w:pPr>
      <w:r>
        <w:rPr>
          <w:rFonts w:ascii="Times New Roman"/>
          <w:b w:val="false"/>
          <w:i w:val="false"/>
          <w:color w:val="000000"/>
          <w:sz w:val="28"/>
        </w:rPr>
        <w:t>
      4) мекеменің құқықтары мен мүдделерін қорғау үшін барлық инстанциялардың сот органдарына жүгінуге, коммуналдық мүлікті иелену, пайдалану және оған билік ету мәселелері бойынша, мекеме қызметінің мәселелері бойынша Қазақстан Республикасының соттарында мекеменің атынан өкілдік етуге;</w:t>
      </w:r>
    </w:p>
    <w:bookmarkEnd w:id="41"/>
    <w:bookmarkStart w:name="z54" w:id="42"/>
    <w:p>
      <w:pPr>
        <w:spacing w:after="0"/>
        <w:ind w:left="0"/>
        <w:jc w:val="both"/>
      </w:pPr>
      <w:r>
        <w:rPr>
          <w:rFonts w:ascii="Times New Roman"/>
          <w:b w:val="false"/>
          <w:i w:val="false"/>
          <w:color w:val="000000"/>
          <w:sz w:val="28"/>
        </w:rPr>
        <w:t>
      5) Қазақстан Республикасының заңнамасына және осы Ережеге сәйкес "Петропавл қаласы әкімдігінің экономика және қаржы бөлімі" КММ ұсынған шегінде өкілеттіктерді жүзеге асыру.</w:t>
      </w:r>
    </w:p>
    <w:bookmarkEnd w:id="42"/>
    <w:bookmarkStart w:name="z55" w:id="43"/>
    <w:p>
      <w:pPr>
        <w:spacing w:after="0"/>
        <w:ind w:left="0"/>
        <w:jc w:val="both"/>
      </w:pPr>
      <w:r>
        <w:rPr>
          <w:rFonts w:ascii="Times New Roman"/>
          <w:b w:val="false"/>
          <w:i w:val="false"/>
          <w:color w:val="000000"/>
          <w:sz w:val="28"/>
        </w:rPr>
        <w:t>
      16. Жүктелген міндеттерге сәйкес мекеме келесі функцияларды жүзеге асырады:</w:t>
      </w:r>
    </w:p>
    <w:bookmarkEnd w:id="43"/>
    <w:bookmarkStart w:name="z56" w:id="44"/>
    <w:p>
      <w:pPr>
        <w:spacing w:after="0"/>
        <w:ind w:left="0"/>
        <w:jc w:val="both"/>
      </w:pPr>
      <w:r>
        <w:rPr>
          <w:rFonts w:ascii="Times New Roman"/>
          <w:b w:val="false"/>
          <w:i w:val="false"/>
          <w:color w:val="000000"/>
          <w:sz w:val="28"/>
        </w:rPr>
        <w:t>
      1) заңнаманы қолдану практикасын талдау, оны жетілдіру жөнінде ұсыныстар дайындау, өз құзыреті шегінде қала әкімі мен әкімдігінің нормативтік құқықтық және құқықтық актілерінің жобаларын әзірлеу және дайындау;</w:t>
      </w:r>
    </w:p>
    <w:bookmarkEnd w:id="44"/>
    <w:bookmarkStart w:name="z57" w:id="45"/>
    <w:p>
      <w:pPr>
        <w:spacing w:after="0"/>
        <w:ind w:left="0"/>
        <w:jc w:val="both"/>
      </w:pPr>
      <w:r>
        <w:rPr>
          <w:rFonts w:ascii="Times New Roman"/>
          <w:b w:val="false"/>
          <w:i w:val="false"/>
          <w:color w:val="000000"/>
          <w:sz w:val="28"/>
        </w:rPr>
        <w:t>
      2) әлеуметтік-экономикалық Паспортты әзірлеу, Петропавл қаласының әлеуметтік-экономикалық жағдайына талдау жүргізу және ақпарат дайындау;</w:t>
      </w:r>
    </w:p>
    <w:bookmarkEnd w:id="45"/>
    <w:bookmarkStart w:name="z58" w:id="46"/>
    <w:p>
      <w:pPr>
        <w:spacing w:after="0"/>
        <w:ind w:left="0"/>
        <w:jc w:val="both"/>
      </w:pPr>
      <w:r>
        <w:rPr>
          <w:rFonts w:ascii="Times New Roman"/>
          <w:b w:val="false"/>
          <w:i w:val="false"/>
          <w:color w:val="000000"/>
          <w:sz w:val="28"/>
        </w:rPr>
        <w:t>
      3) қала әкімі актілерінің жобаларын жоспарларға сәйкестікке және қаланың экономикалық, әлеуметтік даму бағдарламасына сәйкестікке келісуді жүргізу;</w:t>
      </w:r>
    </w:p>
    <w:bookmarkEnd w:id="46"/>
    <w:bookmarkStart w:name="z59" w:id="47"/>
    <w:p>
      <w:pPr>
        <w:spacing w:after="0"/>
        <w:ind w:left="0"/>
        <w:jc w:val="both"/>
      </w:pPr>
      <w:r>
        <w:rPr>
          <w:rFonts w:ascii="Times New Roman"/>
          <w:b w:val="false"/>
          <w:i w:val="false"/>
          <w:color w:val="000000"/>
          <w:sz w:val="28"/>
        </w:rPr>
        <w:t>
      4) Петропавл қаласының Бюджеттік комиссиясының отырыстарына материалдар дайындау;</w:t>
      </w:r>
    </w:p>
    <w:bookmarkEnd w:id="47"/>
    <w:bookmarkStart w:name="z60" w:id="48"/>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қарау, бағалау және дайындау;</w:t>
      </w:r>
    </w:p>
    <w:bookmarkEnd w:id="48"/>
    <w:bookmarkStart w:name="z61" w:id="49"/>
    <w:p>
      <w:pPr>
        <w:spacing w:after="0"/>
        <w:ind w:left="0"/>
        <w:jc w:val="both"/>
      </w:pPr>
      <w:r>
        <w:rPr>
          <w:rFonts w:ascii="Times New Roman"/>
          <w:b w:val="false"/>
          <w:i w:val="false"/>
          <w:color w:val="000000"/>
          <w:sz w:val="28"/>
        </w:rPr>
        <w:t>
      6) Петропавл қаласының әлеуметтік-экономикалық дамуы мен бюджеттік параметрлері болжамының негізінде жергілікті бюджетке түсетін түсімдер көлемін болжау;</w:t>
      </w:r>
    </w:p>
    <w:bookmarkEnd w:id="49"/>
    <w:bookmarkStart w:name="z62" w:id="50"/>
    <w:p>
      <w:pPr>
        <w:spacing w:after="0"/>
        <w:ind w:left="0"/>
        <w:jc w:val="both"/>
      </w:pPr>
      <w:r>
        <w:rPr>
          <w:rFonts w:ascii="Times New Roman"/>
          <w:b w:val="false"/>
          <w:i w:val="false"/>
          <w:color w:val="000000"/>
          <w:sz w:val="28"/>
        </w:rPr>
        <w:t>
      7) Петропавл қаласы мәслихатының 3 жылға арналған жергілікті бюджет туралы, бюджетке өзгерістер мен толықтырулар енгізу туралы шешімдерінің жобаларын, Петропавл қаласының бюджетін түзету жөніндегі ұсыныстарды әзірлеу;</w:t>
      </w:r>
    </w:p>
    <w:bookmarkEnd w:id="50"/>
    <w:bookmarkStart w:name="z63" w:id="51"/>
    <w:p>
      <w:pPr>
        <w:spacing w:after="0"/>
        <w:ind w:left="0"/>
        <w:jc w:val="both"/>
      </w:pPr>
      <w:r>
        <w:rPr>
          <w:rFonts w:ascii="Times New Roman"/>
          <w:b w:val="false"/>
          <w:i w:val="false"/>
          <w:color w:val="000000"/>
          <w:sz w:val="28"/>
        </w:rPr>
        <w:t>
      8) тиісті қаржы жылына арналған Петропавл қаласының бюджеті туралы Петропавл қаласы мәслихатының шешімін іске асыру туралы әкімдік қаулысының жобасын әзірлеу;</w:t>
      </w:r>
    </w:p>
    <w:bookmarkEnd w:id="51"/>
    <w:bookmarkStart w:name="z64" w:id="52"/>
    <w:p>
      <w:pPr>
        <w:spacing w:after="0"/>
        <w:ind w:left="0"/>
        <w:jc w:val="both"/>
      </w:pPr>
      <w:r>
        <w:rPr>
          <w:rFonts w:ascii="Times New Roman"/>
          <w:b w:val="false"/>
          <w:i w:val="false"/>
          <w:color w:val="000000"/>
          <w:sz w:val="28"/>
        </w:rPr>
        <w:t>
      9) басым жергілікті бюджеттік инвестициялық жобалардың (бағдарламалардың) тізбесін қалыптастыру;</w:t>
      </w:r>
    </w:p>
    <w:bookmarkEnd w:id="52"/>
    <w:bookmarkStart w:name="z65" w:id="53"/>
    <w:p>
      <w:pPr>
        <w:spacing w:after="0"/>
        <w:ind w:left="0"/>
        <w:jc w:val="both"/>
      </w:pPr>
      <w:r>
        <w:rPr>
          <w:rFonts w:ascii="Times New Roman"/>
          <w:b w:val="false"/>
          <w:i w:val="false"/>
          <w:color w:val="000000"/>
          <w:sz w:val="28"/>
        </w:rPr>
        <w:t>
      10) әлеуметтік-экономикалық даму болжамы шеңберінде заңды тұлғалардың жарғылық капиталын қалыптастыруға және ұлғайтуға қатысу арқылы жергілікті бюджеттік инвестициялық жобаларды (бағдарламаларды) және бюджеттік инвестицияларды жоспарлау;</w:t>
      </w:r>
    </w:p>
    <w:bookmarkEnd w:id="53"/>
    <w:bookmarkStart w:name="z66" w:id="54"/>
    <w:p>
      <w:pPr>
        <w:spacing w:after="0"/>
        <w:ind w:left="0"/>
        <w:jc w:val="both"/>
      </w:pPr>
      <w:r>
        <w:rPr>
          <w:rFonts w:ascii="Times New Roman"/>
          <w:b w:val="false"/>
          <w:i w:val="false"/>
          <w:color w:val="000000"/>
          <w:sz w:val="28"/>
        </w:rPr>
        <w:t>
      11) Қазақстан Республикасының заңнамасында көзделген тәртіппен жергілікті бюджеттік инвестициялық жобаларға (бағдарламаларға) экономикалық сараптама жүргізу;</w:t>
      </w:r>
    </w:p>
    <w:bookmarkEnd w:id="54"/>
    <w:bookmarkStart w:name="z67" w:id="55"/>
    <w:p>
      <w:pPr>
        <w:spacing w:after="0"/>
        <w:ind w:left="0"/>
        <w:jc w:val="both"/>
      </w:pPr>
      <w:r>
        <w:rPr>
          <w:rFonts w:ascii="Times New Roman"/>
          <w:b w:val="false"/>
          <w:i w:val="false"/>
          <w:color w:val="000000"/>
          <w:sz w:val="28"/>
        </w:rPr>
        <w:t>
      12) мемлекеттік бюджет қаражаты есебінен жүзеге асырылатын инвестициялық жобалардың іске асырылу барысы туралы жиынтық ақпарат жасау және әкімдікке ұсыну;</w:t>
      </w:r>
    </w:p>
    <w:bookmarkEnd w:id="55"/>
    <w:bookmarkStart w:name="z68" w:id="56"/>
    <w:p>
      <w:pPr>
        <w:spacing w:after="0"/>
        <w:ind w:left="0"/>
        <w:jc w:val="both"/>
      </w:pPr>
      <w:r>
        <w:rPr>
          <w:rFonts w:ascii="Times New Roman"/>
          <w:b w:val="false"/>
          <w:i w:val="false"/>
          <w:color w:val="000000"/>
          <w:sz w:val="28"/>
        </w:rPr>
        <w:t>
      13) жергілікті бюджеттік инвестициялар мен гранттарды іске асырудың тиімділігіне (нәтижелілігіне) бағалау жүргізу;</w:t>
      </w:r>
    </w:p>
    <w:bookmarkEnd w:id="56"/>
    <w:bookmarkStart w:name="z69" w:id="57"/>
    <w:p>
      <w:pPr>
        <w:spacing w:after="0"/>
        <w:ind w:left="0"/>
        <w:jc w:val="both"/>
      </w:pPr>
      <w:r>
        <w:rPr>
          <w:rFonts w:ascii="Times New Roman"/>
          <w:b w:val="false"/>
          <w:i w:val="false"/>
          <w:color w:val="000000"/>
          <w:sz w:val="28"/>
        </w:rPr>
        <w:t>
      14) бюджеттік комиссияның жұмыс органының функцияларын жүзеге асыру;</w:t>
      </w:r>
    </w:p>
    <w:bookmarkEnd w:id="57"/>
    <w:bookmarkStart w:name="z70" w:id="58"/>
    <w:p>
      <w:pPr>
        <w:spacing w:after="0"/>
        <w:ind w:left="0"/>
        <w:jc w:val="both"/>
      </w:pPr>
      <w:r>
        <w:rPr>
          <w:rFonts w:ascii="Times New Roman"/>
          <w:b w:val="false"/>
          <w:i w:val="false"/>
          <w:color w:val="000000"/>
          <w:sz w:val="28"/>
        </w:rPr>
        <w:t>
      15) бюджеттік бағдарламалар әкімшілерінің әлеуметтік-экономикалық даму басымдықтарын іске асыруға бағытталған шығыстардың жаңа бастамалары бойынша, оның ішінде бюджеттік инвестициялар бойынша, стратегиялық және бағдарламалық құжаттарға, Қазақстан Республикасының бюджеттік және өзге де заңнамасына сәйкестігі жөніндегі ұсыныстарын қарау;</w:t>
      </w:r>
    </w:p>
    <w:bookmarkEnd w:id="58"/>
    <w:bookmarkStart w:name="z71" w:id="59"/>
    <w:p>
      <w:pPr>
        <w:spacing w:after="0"/>
        <w:ind w:left="0"/>
        <w:jc w:val="both"/>
      </w:pPr>
      <w:r>
        <w:rPr>
          <w:rFonts w:ascii="Times New Roman"/>
          <w:b w:val="false"/>
          <w:i w:val="false"/>
          <w:color w:val="000000"/>
          <w:sz w:val="28"/>
        </w:rPr>
        <w:t>
      16) бюджеттік бағдарламалар әкімшілерінің бюджеттік бағдарламаларға өзгерістер мен толықтыруларды бекіту және енгізу жөніндегі бұйрықтарының жобаларын қарау және келісу;</w:t>
      </w:r>
    </w:p>
    <w:bookmarkEnd w:id="59"/>
    <w:bookmarkStart w:name="z72" w:id="60"/>
    <w:p>
      <w:pPr>
        <w:spacing w:after="0"/>
        <w:ind w:left="0"/>
        <w:jc w:val="both"/>
      </w:pPr>
      <w:r>
        <w:rPr>
          <w:rFonts w:ascii="Times New Roman"/>
          <w:b w:val="false"/>
          <w:i w:val="false"/>
          <w:color w:val="000000"/>
          <w:sz w:val="28"/>
        </w:rPr>
        <w:t>
      17) бюджетті атқаруды ұйымдастыру және бюджеттік бағдарламалар әкімшілерінің қызметін үйлестіру;</w:t>
      </w:r>
    </w:p>
    <w:bookmarkEnd w:id="60"/>
    <w:bookmarkStart w:name="z73" w:id="61"/>
    <w:p>
      <w:pPr>
        <w:spacing w:after="0"/>
        <w:ind w:left="0"/>
        <w:jc w:val="both"/>
      </w:pPr>
      <w:r>
        <w:rPr>
          <w:rFonts w:ascii="Times New Roman"/>
          <w:b w:val="false"/>
          <w:i w:val="false"/>
          <w:color w:val="000000"/>
          <w:sz w:val="28"/>
        </w:rPr>
        <w:t>
      18) түсімдердің жиынтық жоспарын және міндеттемелер мен төлемдер бойынша қаржыландырудың жиынтық жоспарларын жасау, бекіту және жүргізу;</w:t>
      </w:r>
    </w:p>
    <w:bookmarkEnd w:id="61"/>
    <w:bookmarkStart w:name="z74" w:id="62"/>
    <w:p>
      <w:pPr>
        <w:spacing w:after="0"/>
        <w:ind w:left="0"/>
        <w:jc w:val="both"/>
      </w:pPr>
      <w:r>
        <w:rPr>
          <w:rFonts w:ascii="Times New Roman"/>
          <w:b w:val="false"/>
          <w:i w:val="false"/>
          <w:color w:val="000000"/>
          <w:sz w:val="28"/>
        </w:rPr>
        <w:t>
      19) қаланың бюджеттік бағдарламалары әкімшілерінің бюджет қаражатын уақтылы және тиімді пайдалануына мониторингті жүзеге асыру;</w:t>
      </w:r>
    </w:p>
    <w:bookmarkEnd w:id="62"/>
    <w:bookmarkStart w:name="z75" w:id="63"/>
    <w:p>
      <w:pPr>
        <w:spacing w:after="0"/>
        <w:ind w:left="0"/>
        <w:jc w:val="both"/>
      </w:pPr>
      <w:r>
        <w:rPr>
          <w:rFonts w:ascii="Times New Roman"/>
          <w:b w:val="false"/>
          <w:i w:val="false"/>
          <w:color w:val="000000"/>
          <w:sz w:val="28"/>
        </w:rPr>
        <w:t>
      20) Мемлекеттік қызмет туралы заңнаманың ережелеріне сәйкес кадрларды іріктеуді және орналастыруды жүзеге асыру;</w:t>
      </w:r>
    </w:p>
    <w:bookmarkEnd w:id="63"/>
    <w:bookmarkStart w:name="z76" w:id="64"/>
    <w:p>
      <w:pPr>
        <w:spacing w:after="0"/>
        <w:ind w:left="0"/>
        <w:jc w:val="both"/>
      </w:pPr>
      <w:r>
        <w:rPr>
          <w:rFonts w:ascii="Times New Roman"/>
          <w:b w:val="false"/>
          <w:i w:val="false"/>
          <w:color w:val="000000"/>
          <w:sz w:val="28"/>
        </w:rPr>
        <w:t>
      21) бухгалтерлік есеп пен есептілікті, кадр-құқықтық жұмысты, әкімшілік-шаруашылық қызметті жүргізу;</w:t>
      </w:r>
    </w:p>
    <w:bookmarkEnd w:id="64"/>
    <w:bookmarkStart w:name="z77" w:id="65"/>
    <w:p>
      <w:pPr>
        <w:spacing w:after="0"/>
        <w:ind w:left="0"/>
        <w:jc w:val="both"/>
      </w:pPr>
      <w:r>
        <w:rPr>
          <w:rFonts w:ascii="Times New Roman"/>
          <w:b w:val="false"/>
          <w:i w:val="false"/>
          <w:color w:val="000000"/>
          <w:sz w:val="28"/>
        </w:rPr>
        <w:t>
      22) Қазақстан Республикасының заңнамасында айқындалған тәртіппен және мерзімдерде қала бюджетінің түсімдері мен қаржыландыруының жиынтық жоспарларына өзгерістер енгізу;</w:t>
      </w:r>
    </w:p>
    <w:bookmarkEnd w:id="65"/>
    <w:bookmarkStart w:name="z78" w:id="66"/>
    <w:p>
      <w:pPr>
        <w:spacing w:after="0"/>
        <w:ind w:left="0"/>
        <w:jc w:val="both"/>
      </w:pPr>
      <w:r>
        <w:rPr>
          <w:rFonts w:ascii="Times New Roman"/>
          <w:b w:val="false"/>
          <w:i w:val="false"/>
          <w:color w:val="000000"/>
          <w:sz w:val="28"/>
        </w:rPr>
        <w:t>
      23) бюджеттік бағдарламалар әкімшілерінің ақшалай қаражатты игеруіне мониторингті жүзеге асыру;</w:t>
      </w:r>
    </w:p>
    <w:bookmarkEnd w:id="66"/>
    <w:bookmarkStart w:name="z79" w:id="67"/>
    <w:p>
      <w:pPr>
        <w:spacing w:after="0"/>
        <w:ind w:left="0"/>
        <w:jc w:val="both"/>
      </w:pPr>
      <w:r>
        <w:rPr>
          <w:rFonts w:ascii="Times New Roman"/>
          <w:b w:val="false"/>
          <w:i w:val="false"/>
          <w:color w:val="000000"/>
          <w:sz w:val="28"/>
        </w:rPr>
        <w:t xml:space="preserve">
      24) республикалық және жергілікті бюджеттердің қаражаты есебінен берілген бюджеттік кредиттерді өтеу, олардың есебін, мониторингін және қайтарылуын қамтамасыз ету, борышқа қызмет көрсету; </w:t>
      </w:r>
    </w:p>
    <w:bookmarkEnd w:id="67"/>
    <w:bookmarkStart w:name="z80" w:id="68"/>
    <w:p>
      <w:pPr>
        <w:spacing w:after="0"/>
        <w:ind w:left="0"/>
        <w:jc w:val="both"/>
      </w:pPr>
      <w:r>
        <w:rPr>
          <w:rFonts w:ascii="Times New Roman"/>
          <w:b w:val="false"/>
          <w:i w:val="false"/>
          <w:color w:val="000000"/>
          <w:sz w:val="28"/>
        </w:rPr>
        <w:t>
      25) "Петропавл қаласы әкімдігінің экономика және қаржы бөлімі" коммуналдық мемлекеттік мекемесін күтіп-ұстау қызметін қамтамасыз ету;</w:t>
      </w:r>
    </w:p>
    <w:bookmarkEnd w:id="68"/>
    <w:bookmarkStart w:name="z81" w:id="69"/>
    <w:p>
      <w:pPr>
        <w:spacing w:after="0"/>
        <w:ind w:left="0"/>
        <w:jc w:val="both"/>
      </w:pPr>
      <w:r>
        <w:rPr>
          <w:rFonts w:ascii="Times New Roman"/>
          <w:b w:val="false"/>
          <w:i w:val="false"/>
          <w:color w:val="000000"/>
          <w:sz w:val="28"/>
        </w:rPr>
        <w:t>
      26) Қазақстан Республикасының Бюджет кодексіне сәйкес бюджеттік және шоғырландырылған қаржылық есептілікті жасау және ұсыну;</w:t>
      </w:r>
    </w:p>
    <w:bookmarkEnd w:id="69"/>
    <w:bookmarkStart w:name="z82" w:id="70"/>
    <w:p>
      <w:pPr>
        <w:spacing w:after="0"/>
        <w:ind w:left="0"/>
        <w:jc w:val="both"/>
      </w:pPr>
      <w:r>
        <w:rPr>
          <w:rFonts w:ascii="Times New Roman"/>
          <w:b w:val="false"/>
          <w:i w:val="false"/>
          <w:color w:val="000000"/>
          <w:sz w:val="28"/>
        </w:rPr>
        <w:t>
      27) "Петропавл қаласы әкімдігінің экономика және қаржы бөлімі" коммуналдық мемлекеттік мекемесінің бюджеттік өтінімін, бюджеттік бағдарламаларын әзірлеу және бюджеттік бағдарламаларға өзгерістер мен толықтырулар енгізу;</w:t>
      </w:r>
    </w:p>
    <w:bookmarkEnd w:id="70"/>
    <w:bookmarkStart w:name="z83" w:id="71"/>
    <w:p>
      <w:pPr>
        <w:spacing w:after="0"/>
        <w:ind w:left="0"/>
        <w:jc w:val="both"/>
      </w:pPr>
      <w:r>
        <w:rPr>
          <w:rFonts w:ascii="Times New Roman"/>
          <w:b w:val="false"/>
          <w:i w:val="false"/>
          <w:color w:val="000000"/>
          <w:sz w:val="28"/>
        </w:rPr>
        <w:t>
      28) жергілікті бюджеттің атқарылуы бойынша бюджеттік есепке алуды жүргізуді қамтамасыз ету;</w:t>
      </w:r>
    </w:p>
    <w:bookmarkEnd w:id="71"/>
    <w:bookmarkStart w:name="z84" w:id="72"/>
    <w:p>
      <w:pPr>
        <w:spacing w:after="0"/>
        <w:ind w:left="0"/>
        <w:jc w:val="both"/>
      </w:pPr>
      <w:r>
        <w:rPr>
          <w:rFonts w:ascii="Times New Roman"/>
          <w:b w:val="false"/>
          <w:i w:val="false"/>
          <w:color w:val="000000"/>
          <w:sz w:val="28"/>
        </w:rPr>
        <w:t xml:space="preserve">
      29) бірыңғай бюджеттік сыныптауға сәйкес қала бюджетіне түсімдердің әкімшілік етілетін кодтары бойынша артық (қате) төленген сомаларды бюджеттен қайтаруды және (немесе) есепке алуды қамтамасыз ету; </w:t>
      </w:r>
    </w:p>
    <w:bookmarkEnd w:id="72"/>
    <w:bookmarkStart w:name="z85" w:id="73"/>
    <w:p>
      <w:pPr>
        <w:spacing w:after="0"/>
        <w:ind w:left="0"/>
        <w:jc w:val="both"/>
      </w:pPr>
      <w:r>
        <w:rPr>
          <w:rFonts w:ascii="Times New Roman"/>
          <w:b w:val="false"/>
          <w:i w:val="false"/>
          <w:color w:val="000000"/>
          <w:sz w:val="28"/>
        </w:rPr>
        <w:t>
      30) жоғары тұрған бюджеттен бөлінген, оның ішінде бюджет заңнамасында белгіленген тәртіппен нысаналы мақсаты бойынша пайдаланылмаған нысаналы трансферттердің пайдаланылмаған (толық пайдаланылмаған) сомаларын қайтару;</w:t>
      </w:r>
    </w:p>
    <w:bookmarkEnd w:id="73"/>
    <w:bookmarkStart w:name="z86" w:id="74"/>
    <w:p>
      <w:pPr>
        <w:spacing w:after="0"/>
        <w:ind w:left="0"/>
        <w:jc w:val="both"/>
      </w:pPr>
      <w:r>
        <w:rPr>
          <w:rFonts w:ascii="Times New Roman"/>
          <w:b w:val="false"/>
          <w:i w:val="false"/>
          <w:color w:val="000000"/>
          <w:sz w:val="28"/>
        </w:rPr>
        <w:t>
      31) қолданыстағы заңнамаға сәйкес Петропавл қаласының аумағында коммуналдық мүлікті иелену, пайдалану және оған билік ету жөніндегі өкілеттіктерді жүзеге асыру, оны қорғау жөніндегі шараларды жүзеге асыру;</w:t>
      </w:r>
    </w:p>
    <w:bookmarkEnd w:id="74"/>
    <w:bookmarkStart w:name="z87" w:id="75"/>
    <w:p>
      <w:pPr>
        <w:spacing w:after="0"/>
        <w:ind w:left="0"/>
        <w:jc w:val="both"/>
      </w:pPr>
      <w:r>
        <w:rPr>
          <w:rFonts w:ascii="Times New Roman"/>
          <w:b w:val="false"/>
          <w:i w:val="false"/>
          <w:color w:val="000000"/>
          <w:sz w:val="28"/>
        </w:rPr>
        <w:t>
      32) қала әкімдігінің коммуналдық мүлкін коммуналдық мемлекеттік заңды тұлғаларға бекіту жөніндегі жұмысты ұйымдастыру;</w:t>
      </w:r>
    </w:p>
    <w:bookmarkEnd w:id="75"/>
    <w:bookmarkStart w:name="z88" w:id="76"/>
    <w:p>
      <w:pPr>
        <w:spacing w:after="0"/>
        <w:ind w:left="0"/>
        <w:jc w:val="both"/>
      </w:pPr>
      <w:r>
        <w:rPr>
          <w:rFonts w:ascii="Times New Roman"/>
          <w:b w:val="false"/>
          <w:i w:val="false"/>
          <w:color w:val="000000"/>
          <w:sz w:val="28"/>
        </w:rPr>
        <w:t>
      33) коммуналдық мемлекеттік заңды тұлғаларға бекітілген негізгі құралдарды есептен шығаруды келісу;</w:t>
      </w:r>
    </w:p>
    <w:bookmarkEnd w:id="76"/>
    <w:bookmarkStart w:name="z89" w:id="77"/>
    <w:p>
      <w:pPr>
        <w:spacing w:after="0"/>
        <w:ind w:left="0"/>
        <w:jc w:val="both"/>
      </w:pPr>
      <w:r>
        <w:rPr>
          <w:rFonts w:ascii="Times New Roman"/>
          <w:b w:val="false"/>
          <w:i w:val="false"/>
          <w:color w:val="000000"/>
          <w:sz w:val="28"/>
        </w:rPr>
        <w:t>
      34) мүлікті қабылдау-беру актілерін бекіту;</w:t>
      </w:r>
    </w:p>
    <w:bookmarkEnd w:id="77"/>
    <w:bookmarkStart w:name="z90" w:id="78"/>
    <w:p>
      <w:pPr>
        <w:spacing w:after="0"/>
        <w:ind w:left="0"/>
        <w:jc w:val="both"/>
      </w:pPr>
      <w:r>
        <w:rPr>
          <w:rFonts w:ascii="Times New Roman"/>
          <w:b w:val="false"/>
          <w:i w:val="false"/>
          <w:color w:val="000000"/>
          <w:sz w:val="28"/>
        </w:rPr>
        <w:t>
      35) акциялар пакеттері (қатысу үлестері) мемлекетке тиесілі мемлекеттік мекемелердің, мемлекеттік коммуналдық кәсіпорындардың, акционерлік қоғамдардың және жауапкершілігі шектеулі серіктестіктердің тізілімін жүргізу;</w:t>
      </w:r>
    </w:p>
    <w:bookmarkEnd w:id="78"/>
    <w:bookmarkStart w:name="z91" w:id="79"/>
    <w:p>
      <w:pPr>
        <w:spacing w:after="0"/>
        <w:ind w:left="0"/>
        <w:jc w:val="both"/>
      </w:pPr>
      <w:r>
        <w:rPr>
          <w:rFonts w:ascii="Times New Roman"/>
          <w:b w:val="false"/>
          <w:i w:val="false"/>
          <w:color w:val="000000"/>
          <w:sz w:val="28"/>
        </w:rPr>
        <w:t>
      36) коммуналдық мемлекеттік кәсіпорындардың қаржы - шаруашылық қызметіне, коммуналдық мемлекеттік кәсіпорындардың, мемлекет бақылайтын акционерлік қоғамдар мен жауапкершілігі шектеулі серіктестіктердің даму жоспарларына мониторингті жүзеге асыру;</w:t>
      </w:r>
    </w:p>
    <w:bookmarkEnd w:id="79"/>
    <w:bookmarkStart w:name="z92" w:id="80"/>
    <w:p>
      <w:pPr>
        <w:spacing w:after="0"/>
        <w:ind w:left="0"/>
        <w:jc w:val="both"/>
      </w:pPr>
      <w:r>
        <w:rPr>
          <w:rFonts w:ascii="Times New Roman"/>
          <w:b w:val="false"/>
          <w:i w:val="false"/>
          <w:color w:val="000000"/>
          <w:sz w:val="28"/>
        </w:rPr>
        <w:t>
      37)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 мониторингін жүзеге асыру;</w:t>
      </w:r>
    </w:p>
    <w:bookmarkEnd w:id="80"/>
    <w:bookmarkStart w:name="z93" w:id="81"/>
    <w:p>
      <w:pPr>
        <w:spacing w:after="0"/>
        <w:ind w:left="0"/>
        <w:jc w:val="both"/>
      </w:pPr>
      <w:r>
        <w:rPr>
          <w:rFonts w:ascii="Times New Roman"/>
          <w:b w:val="false"/>
          <w:i w:val="false"/>
          <w:color w:val="000000"/>
          <w:sz w:val="28"/>
        </w:rPr>
        <w:t>
      38) қала әкімдігінің коммуналдық мүлкін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жүзеге асыру және сатып алу-сату шарттары (мемлекеттік тұрғын үй қорының объектілерінен басқа)талаптарының сақталуын бақылау;</w:t>
      </w:r>
    </w:p>
    <w:bookmarkEnd w:id="81"/>
    <w:bookmarkStart w:name="z94" w:id="82"/>
    <w:p>
      <w:pPr>
        <w:spacing w:after="0"/>
        <w:ind w:left="0"/>
        <w:jc w:val="both"/>
      </w:pPr>
      <w:r>
        <w:rPr>
          <w:rFonts w:ascii="Times New Roman"/>
          <w:b w:val="false"/>
          <w:i w:val="false"/>
          <w:color w:val="000000"/>
          <w:sz w:val="28"/>
        </w:rPr>
        <w:t>
      39) қала әкімдігінің коммуналдық мүлкін кейіннен сатып алу құқығынсыз (мемлекеттік тұрғын үй қорының объектілерінен басқа) мүліктік жалдауға (жалға алуға), сенімгерлік басқаруға беру;</w:t>
      </w:r>
    </w:p>
    <w:bookmarkEnd w:id="82"/>
    <w:bookmarkStart w:name="z95" w:id="83"/>
    <w:p>
      <w:pPr>
        <w:spacing w:after="0"/>
        <w:ind w:left="0"/>
        <w:jc w:val="both"/>
      </w:pPr>
      <w:r>
        <w:rPr>
          <w:rFonts w:ascii="Times New Roman"/>
          <w:b w:val="false"/>
          <w:i w:val="false"/>
          <w:color w:val="000000"/>
          <w:sz w:val="28"/>
        </w:rPr>
        <w:t>
      40) коммуналдық мүлікті (мемлекеттік тұрғын үй қорының объектілерінен басқа) сатып алу–сату, мүліктік жалдау (жалға алу), сенімгерлік басқару шарттарының талаптарын орындауды жекешелендіруден кейінгі бақылауды жүзеге асыру;</w:t>
      </w:r>
    </w:p>
    <w:bookmarkEnd w:id="83"/>
    <w:bookmarkStart w:name="z96" w:id="84"/>
    <w:p>
      <w:pPr>
        <w:spacing w:after="0"/>
        <w:ind w:left="0"/>
        <w:jc w:val="both"/>
      </w:pPr>
      <w:r>
        <w:rPr>
          <w:rFonts w:ascii="Times New Roman"/>
          <w:b w:val="false"/>
          <w:i w:val="false"/>
          <w:color w:val="000000"/>
          <w:sz w:val="28"/>
        </w:rPr>
        <w:t>
      41) коммуналдық мүлікті сатудан, қала әкімдігінің коммуналдық мүлкін мүліктік жалдауға (жалға алуға), сенімгерлік басқаруға беруден, берешекті өндіріп алу жөнінде шаралар қабылдаудан (мемлекеттік тұрғын үй қорының объектілерінен басқа)қала бюджетінің кірісіне ақшалай қаражаттың толықтығы мен уақтылы түсуін бақылауды жүзеге асыру;</w:t>
      </w:r>
    </w:p>
    <w:bookmarkEnd w:id="84"/>
    <w:bookmarkStart w:name="z97" w:id="85"/>
    <w:p>
      <w:pPr>
        <w:spacing w:after="0"/>
        <w:ind w:left="0"/>
        <w:jc w:val="both"/>
      </w:pPr>
      <w:r>
        <w:rPr>
          <w:rFonts w:ascii="Times New Roman"/>
          <w:b w:val="false"/>
          <w:i w:val="false"/>
          <w:color w:val="000000"/>
          <w:sz w:val="28"/>
        </w:rPr>
        <w:t>
      42) коммуналдық меншікке айналдырылған (түскен), Қазақстан Республикасының заңнамасында белгіленген тәртіппен иесіз деп танылған, мұрагерлік құқығы бойынша мемлекетке өткен коммуналдық мүлікті, сондай-ақ Қазақстан Республикасының заңнамасында белгіленген тәртіппен коммуналдық меншікке өтеусіз өткен иесіз қалған мүлікті есепке алуды, сақтауды, бағалауды және одан әрі пайдалануды ұйымдастыру;</w:t>
      </w:r>
    </w:p>
    <w:bookmarkEnd w:id="85"/>
    <w:bookmarkStart w:name="z98" w:id="86"/>
    <w:p>
      <w:pPr>
        <w:spacing w:after="0"/>
        <w:ind w:left="0"/>
        <w:jc w:val="both"/>
      </w:pPr>
      <w:r>
        <w:rPr>
          <w:rFonts w:ascii="Times New Roman"/>
          <w:b w:val="false"/>
          <w:i w:val="false"/>
          <w:color w:val="000000"/>
          <w:sz w:val="28"/>
        </w:rPr>
        <w:t>
      43) Қазақстан Республикасының заңнамасына сәйкес мекемеге жүктелетін өзге де өкілеттіктерді жүзеге асыру.</w:t>
      </w:r>
    </w:p>
    <w:bookmarkEnd w:id="86"/>
    <w:bookmarkStart w:name="z99" w:id="87"/>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87"/>
    <w:bookmarkStart w:name="z100" w:id="88"/>
    <w:p>
      <w:pPr>
        <w:spacing w:after="0"/>
        <w:ind w:left="0"/>
        <w:jc w:val="both"/>
      </w:pPr>
      <w:r>
        <w:rPr>
          <w:rFonts w:ascii="Times New Roman"/>
          <w:b w:val="false"/>
          <w:i w:val="false"/>
          <w:color w:val="000000"/>
          <w:sz w:val="28"/>
        </w:rPr>
        <w:t>
      17. 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p>
    <w:bookmarkEnd w:id="88"/>
    <w:bookmarkStart w:name="z101" w:id="89"/>
    <w:p>
      <w:pPr>
        <w:spacing w:after="0"/>
        <w:ind w:left="0"/>
        <w:jc w:val="both"/>
      </w:pPr>
      <w:r>
        <w:rPr>
          <w:rFonts w:ascii="Times New Roman"/>
          <w:b w:val="false"/>
          <w:i w:val="false"/>
          <w:color w:val="000000"/>
          <w:sz w:val="28"/>
        </w:rPr>
        <w:t>
      18. Мекеменің бірінші басшысы Қазақстан Республикасының заңнамасына сәйкес қызметке тағайындалады және қызметтен босатылады.</w:t>
      </w:r>
    </w:p>
    <w:bookmarkEnd w:id="89"/>
    <w:bookmarkStart w:name="z102" w:id="90"/>
    <w:p>
      <w:pPr>
        <w:spacing w:after="0"/>
        <w:ind w:left="0"/>
        <w:jc w:val="both"/>
      </w:pPr>
      <w:r>
        <w:rPr>
          <w:rFonts w:ascii="Times New Roman"/>
          <w:b w:val="false"/>
          <w:i w:val="false"/>
          <w:color w:val="000000"/>
          <w:sz w:val="28"/>
        </w:rPr>
        <w:t>
      19.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0"/>
    <w:bookmarkStart w:name="z103" w:id="91"/>
    <w:p>
      <w:pPr>
        <w:spacing w:after="0"/>
        <w:ind w:left="0"/>
        <w:jc w:val="both"/>
      </w:pPr>
      <w:r>
        <w:rPr>
          <w:rFonts w:ascii="Times New Roman"/>
          <w:b w:val="false"/>
          <w:i w:val="false"/>
          <w:color w:val="000000"/>
          <w:sz w:val="28"/>
        </w:rPr>
        <w:t xml:space="preserve">
      20. Мекеменің бірінші басшысының өкілеттігі: </w:t>
      </w:r>
    </w:p>
    <w:bookmarkEnd w:id="91"/>
    <w:bookmarkStart w:name="z104" w:id="92"/>
    <w:p>
      <w:pPr>
        <w:spacing w:after="0"/>
        <w:ind w:left="0"/>
        <w:jc w:val="both"/>
      </w:pPr>
      <w:r>
        <w:rPr>
          <w:rFonts w:ascii="Times New Roman"/>
          <w:b w:val="false"/>
          <w:i w:val="false"/>
          <w:color w:val="000000"/>
          <w:sz w:val="28"/>
        </w:rPr>
        <w:t>
      1) Петропавл қаласының әкіміне "Петропавл қаласы әкімдігінің экономика және қаржы бөлімі" коммуналдық мемлекеттік мекемесі туралы Ережені бекітуге ұсынады;</w:t>
      </w:r>
    </w:p>
    <w:bookmarkEnd w:id="92"/>
    <w:bookmarkStart w:name="z105" w:id="93"/>
    <w:p>
      <w:pPr>
        <w:spacing w:after="0"/>
        <w:ind w:left="0"/>
        <w:jc w:val="both"/>
      </w:pPr>
      <w:r>
        <w:rPr>
          <w:rFonts w:ascii="Times New Roman"/>
          <w:b w:val="false"/>
          <w:i w:val="false"/>
          <w:color w:val="000000"/>
          <w:sz w:val="28"/>
        </w:rPr>
        <w:t>
      2) Қазақстан Республикасының заңнамасына сәйкес мекеме қызметкерлерін қызметке тағайындайды және қызметтен босатады;</w:t>
      </w:r>
    </w:p>
    <w:bookmarkEnd w:id="93"/>
    <w:bookmarkStart w:name="z106" w:id="94"/>
    <w:p>
      <w:pPr>
        <w:spacing w:after="0"/>
        <w:ind w:left="0"/>
        <w:jc w:val="both"/>
      </w:pPr>
      <w:r>
        <w:rPr>
          <w:rFonts w:ascii="Times New Roman"/>
          <w:b w:val="false"/>
          <w:i w:val="false"/>
          <w:color w:val="000000"/>
          <w:sz w:val="28"/>
        </w:rPr>
        <w:t>
      3) өз орынбасарының, сектор меңгерушілерінің, мамандардың құқықтарын, міндеттері мен өкілеттіктерін айқындайды;</w:t>
      </w:r>
    </w:p>
    <w:bookmarkEnd w:id="94"/>
    <w:bookmarkStart w:name="z107" w:id="95"/>
    <w:p>
      <w:pPr>
        <w:spacing w:after="0"/>
        <w:ind w:left="0"/>
        <w:jc w:val="both"/>
      </w:pPr>
      <w:r>
        <w:rPr>
          <w:rFonts w:ascii="Times New Roman"/>
          <w:b w:val="false"/>
          <w:i w:val="false"/>
          <w:color w:val="000000"/>
          <w:sz w:val="28"/>
        </w:rPr>
        <w:t>
      4) Қазақстан Республикасының заңнамасында белгіленген тәртіппен көтермелеу, материалдық көмек көрсету мәселелерін шешеді, мекеме қызметкерлеріне тәртіптік жаза қолданады;</w:t>
      </w:r>
    </w:p>
    <w:bookmarkEnd w:id="95"/>
    <w:bookmarkStart w:name="z108" w:id="96"/>
    <w:p>
      <w:pPr>
        <w:spacing w:after="0"/>
        <w:ind w:left="0"/>
        <w:jc w:val="both"/>
      </w:pPr>
      <w:r>
        <w:rPr>
          <w:rFonts w:ascii="Times New Roman"/>
          <w:b w:val="false"/>
          <w:i w:val="false"/>
          <w:color w:val="000000"/>
          <w:sz w:val="28"/>
        </w:rPr>
        <w:t>
      5) мекеменің барлық қызметкерлері орындауға міндетті бұйрықтар шығарады, қызметкерлердің лауазымдық нұсқаулықтарын бекітеді, оның құзыретіне кіретін мәселелер бойынша нұсқаулар береді;</w:t>
      </w:r>
    </w:p>
    <w:bookmarkEnd w:id="96"/>
    <w:bookmarkStart w:name="z109" w:id="97"/>
    <w:p>
      <w:pPr>
        <w:spacing w:after="0"/>
        <w:ind w:left="0"/>
        <w:jc w:val="both"/>
      </w:pPr>
      <w:r>
        <w:rPr>
          <w:rFonts w:ascii="Times New Roman"/>
          <w:b w:val="false"/>
          <w:i w:val="false"/>
          <w:color w:val="000000"/>
          <w:sz w:val="28"/>
        </w:rPr>
        <w:t>
      6) Қазақстан Республикасының заңнамасына сәйкес меншік нысанына қарамастан барлық мемлекеттік органдарда, сотта және өзге де ұйымдарда мекеменің атынан өкілдік етеді;</w:t>
      </w:r>
    </w:p>
    <w:bookmarkEnd w:id="97"/>
    <w:bookmarkStart w:name="z110" w:id="98"/>
    <w:p>
      <w:pPr>
        <w:spacing w:after="0"/>
        <w:ind w:left="0"/>
        <w:jc w:val="both"/>
      </w:pPr>
      <w:r>
        <w:rPr>
          <w:rFonts w:ascii="Times New Roman"/>
          <w:b w:val="false"/>
          <w:i w:val="false"/>
          <w:color w:val="000000"/>
          <w:sz w:val="28"/>
        </w:rPr>
        <w:t>
      7) мемлекеттік органдарда, басқа да мекемелерде Мекеменің құзіретіне енетін мәселелер бойынша Мекеменің мүддесін ұсыну құқына сенімхат береді;</w:t>
      </w:r>
    </w:p>
    <w:bookmarkEnd w:id="98"/>
    <w:bookmarkStart w:name="z111" w:id="99"/>
    <w:p>
      <w:pPr>
        <w:spacing w:after="0"/>
        <w:ind w:left="0"/>
        <w:jc w:val="both"/>
      </w:pPr>
      <w:r>
        <w:rPr>
          <w:rFonts w:ascii="Times New Roman"/>
          <w:b w:val="false"/>
          <w:i w:val="false"/>
          <w:color w:val="000000"/>
          <w:sz w:val="28"/>
        </w:rPr>
        <w:t>
      8) өз құзыреті шегінде қызметтік құжаттамаға қол қояды;</w:t>
      </w:r>
    </w:p>
    <w:bookmarkEnd w:id="99"/>
    <w:bookmarkStart w:name="z112" w:id="100"/>
    <w:p>
      <w:pPr>
        <w:spacing w:after="0"/>
        <w:ind w:left="0"/>
        <w:jc w:val="both"/>
      </w:pPr>
      <w:r>
        <w:rPr>
          <w:rFonts w:ascii="Times New Roman"/>
          <w:b w:val="false"/>
          <w:i w:val="false"/>
          <w:color w:val="000000"/>
          <w:sz w:val="28"/>
        </w:rPr>
        <w:t>
      9) сыбайлас жемқорлыққа қарсы іс-қимыл бойынша шаралар қабылдайды және ол үшін дербес жауапты болады;</w:t>
      </w:r>
    </w:p>
    <w:bookmarkEnd w:id="100"/>
    <w:bookmarkStart w:name="z113" w:id="10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1"/>
    <w:bookmarkStart w:name="z114" w:id="102"/>
    <w:p>
      <w:pPr>
        <w:spacing w:after="0"/>
        <w:ind w:left="0"/>
        <w:jc w:val="both"/>
      </w:pPr>
      <w:r>
        <w:rPr>
          <w:rFonts w:ascii="Times New Roman"/>
          <w:b w:val="false"/>
          <w:i w:val="false"/>
          <w:color w:val="000000"/>
          <w:sz w:val="28"/>
        </w:rPr>
        <w:t>
      21. Мекеменің басшысы болмаған кезеңде оның өкілеттіктерін орындауды қолданыстағы заңнамаға сәйкес оны алмастыратын тұлға жүзеге асырады.</w:t>
      </w:r>
    </w:p>
    <w:bookmarkEnd w:id="102"/>
    <w:bookmarkStart w:name="z115" w:id="103"/>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айқындайды.</w:t>
      </w:r>
    </w:p>
    <w:bookmarkEnd w:id="103"/>
    <w:bookmarkStart w:name="z116" w:id="104"/>
    <w:p>
      <w:pPr>
        <w:spacing w:after="0"/>
        <w:ind w:left="0"/>
        <w:jc w:val="left"/>
      </w:pPr>
      <w:r>
        <w:rPr>
          <w:rFonts w:ascii="Times New Roman"/>
          <w:b/>
          <w:i w:val="false"/>
          <w:color w:val="000000"/>
        </w:rPr>
        <w:t xml:space="preserve"> 4 тарау. Мемлекеттік органның мүлкі</w:t>
      </w:r>
    </w:p>
    <w:bookmarkEnd w:id="104"/>
    <w:bookmarkStart w:name="z117" w:id="105"/>
    <w:p>
      <w:pPr>
        <w:spacing w:after="0"/>
        <w:ind w:left="0"/>
        <w:jc w:val="both"/>
      </w:pPr>
      <w:r>
        <w:rPr>
          <w:rFonts w:ascii="Times New Roman"/>
          <w:b w:val="false"/>
          <w:i w:val="false"/>
          <w:color w:val="000000"/>
          <w:sz w:val="28"/>
        </w:rPr>
        <w:t>
      23. Мекеменің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
    <w:bookmarkStart w:name="z118" w:id="106"/>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атынан өз балансында тұрған өзіне бекітілген мүлікті иелену, пайдалану және оған билік ету құқығын дербес жүзеге асырады.</w:t>
      </w:r>
    </w:p>
    <w:bookmarkEnd w:id="106"/>
    <w:bookmarkStart w:name="z119" w:id="107"/>
    <w:p>
      <w:pPr>
        <w:spacing w:after="0"/>
        <w:ind w:left="0"/>
        <w:jc w:val="both"/>
      </w:pPr>
      <w:r>
        <w:rPr>
          <w:rFonts w:ascii="Times New Roman"/>
          <w:b w:val="false"/>
          <w:i w:val="false"/>
          <w:color w:val="000000"/>
          <w:sz w:val="28"/>
        </w:rPr>
        <w:t>
      24. Мекемеге бекітілген мүлік республикалық / коммуналдық меншікке жатады.</w:t>
      </w:r>
    </w:p>
    <w:bookmarkEnd w:id="107"/>
    <w:bookmarkStart w:name="z120" w:id="108"/>
    <w:p>
      <w:pPr>
        <w:spacing w:after="0"/>
        <w:ind w:left="0"/>
        <w:jc w:val="both"/>
      </w:pPr>
      <w:r>
        <w:rPr>
          <w:rFonts w:ascii="Times New Roman"/>
          <w:b w:val="false"/>
          <w:i w:val="false"/>
          <w:color w:val="000000"/>
          <w:sz w:val="28"/>
        </w:rPr>
        <w:t>
      25. Егер заңнамада өзгеше белгіленбесе, мекеме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108"/>
    <w:bookmarkStart w:name="z121" w:id="109"/>
    <w:p>
      <w:pPr>
        <w:spacing w:after="0"/>
        <w:ind w:left="0"/>
        <w:jc w:val="both"/>
      </w:pPr>
      <w:r>
        <w:rPr>
          <w:rFonts w:ascii="Times New Roman"/>
          <w:b w:val="false"/>
          <w:i w:val="false"/>
          <w:color w:val="000000"/>
          <w:sz w:val="28"/>
        </w:rPr>
        <w:t>
      5. Мемлекеттік органды қайта ұйымдастыру және тарату</w:t>
      </w:r>
    </w:p>
    <w:bookmarkEnd w:id="109"/>
    <w:bookmarkStart w:name="z122" w:id="110"/>
    <w:p>
      <w:pPr>
        <w:spacing w:after="0"/>
        <w:ind w:left="0"/>
        <w:jc w:val="both"/>
      </w:pPr>
      <w:r>
        <w:rPr>
          <w:rFonts w:ascii="Times New Roman"/>
          <w:b w:val="false"/>
          <w:i w:val="false"/>
          <w:color w:val="000000"/>
          <w:sz w:val="28"/>
        </w:rPr>
        <w:t>
      26. Мекемені қайта ұйымдастыру және тарату Қазақстан Республикасының заңнамасына сәйкес жүзеге асырылады.</w:t>
      </w:r>
    </w:p>
    <w:bookmarkEnd w:id="110"/>
    <w:bookmarkStart w:name="z123" w:id="111"/>
    <w:p>
      <w:pPr>
        <w:spacing w:after="0"/>
        <w:ind w:left="0"/>
        <w:jc w:val="both"/>
      </w:pPr>
      <w:r>
        <w:rPr>
          <w:rFonts w:ascii="Times New Roman"/>
          <w:b w:val="false"/>
          <w:i w:val="false"/>
          <w:color w:val="000000"/>
          <w:sz w:val="28"/>
        </w:rPr>
        <w:t>
      27. Мекеме таратылған (таратылған) кезде кредиторлардың талаптары қанағаттандырылғаннан кейін қалған мүлік қаланың коммуналдық меншігінде қалады.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