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7c0c" w14:textId="0697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Власовка ауылдық округінің Власовка ауылының көшелерін қайта атау туралы</w:t>
      </w:r>
    </w:p>
    <w:p>
      <w:pPr>
        <w:spacing w:after="0"/>
        <w:ind w:left="0"/>
        <w:jc w:val="both"/>
      </w:pPr>
      <w:r>
        <w:rPr>
          <w:rFonts w:ascii="Times New Roman"/>
          <w:b w:val="false"/>
          <w:i w:val="false"/>
          <w:color w:val="000000"/>
          <w:sz w:val="28"/>
        </w:rPr>
        <w:t>Солтүстік Қазақстан облысы Аққайын ауданы Власовка ауылдық округі әкімінің 2023 жылғы 4 қазандағы № 17 шешімі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1993 жылғы 8 желтоқсандағы Заңы 14-бабының </w:t>
      </w:r>
      <w:r>
        <w:rPr>
          <w:rFonts w:ascii="Times New Roman"/>
          <w:b w:val="false"/>
          <w:i w:val="false"/>
          <w:color w:val="000000"/>
          <w:sz w:val="28"/>
        </w:rPr>
        <w:t>4) тармақшасына</w:t>
      </w:r>
      <w:r>
        <w:rPr>
          <w:rFonts w:ascii="Times New Roman"/>
          <w:b w:val="false"/>
          <w:i w:val="false"/>
          <w:color w:val="000000"/>
          <w:sz w:val="28"/>
        </w:rPr>
        <w:t>, Власовка ауылдық округі Власовка ауылы халқының пікірін ескере отырып, Солтүстік Қазақстан облысы әкімдігі жанындағы облыстық ономастика комиссиясының 2021 жылғы 16 сәуірдегі қорытындысы негізінде, Солтүстік Қазақстан облысы Аққайың ауданы Власовка ауылдық округінің әкімі ШЕШТІМ:</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Власовка ауылдық округі Власовка ауылының келесі көшелері:</w:t>
      </w:r>
    </w:p>
    <w:bookmarkEnd w:id="1"/>
    <w:bookmarkStart w:name="z6" w:id="2"/>
    <w:p>
      <w:pPr>
        <w:spacing w:after="0"/>
        <w:ind w:left="0"/>
        <w:jc w:val="both"/>
      </w:pPr>
      <w:r>
        <w:rPr>
          <w:rFonts w:ascii="Times New Roman"/>
          <w:b w:val="false"/>
          <w:i w:val="false"/>
          <w:color w:val="000000"/>
          <w:sz w:val="28"/>
        </w:rPr>
        <w:t>
       Калинин көшесі Евней Букетов көшесі;</w:t>
      </w:r>
    </w:p>
    <w:bookmarkEnd w:id="2"/>
    <w:bookmarkStart w:name="z7" w:id="3"/>
    <w:p>
      <w:pPr>
        <w:spacing w:after="0"/>
        <w:ind w:left="0"/>
        <w:jc w:val="both"/>
      </w:pPr>
      <w:r>
        <w:rPr>
          <w:rFonts w:ascii="Times New Roman"/>
          <w:b w:val="false"/>
          <w:i w:val="false"/>
          <w:color w:val="000000"/>
          <w:sz w:val="28"/>
        </w:rPr>
        <w:t>
       Октябрьская көшесін Талғат Бигельдинов көшесі болып қайта аталсын.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Власовка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Сериков М. Ю.</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