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60fb" w14:textId="ed56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29-2 "2023-2025 жылдарға арналған Ақжар ауданы Алқатерек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3-2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Алқатерек ауылдық округінің бюджетін бекіту туралы" 2022 жылғы 28 желтоқсандағы № 29-2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Ақжар ауданы Алқатерек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37 515 мың теңге:</w:t>
      </w:r>
    </w:p>
    <w:bookmarkEnd w:id="3"/>
    <w:bookmarkStart w:name="z9" w:id="4"/>
    <w:p>
      <w:pPr>
        <w:spacing w:after="0"/>
        <w:ind w:left="0"/>
        <w:jc w:val="both"/>
      </w:pPr>
      <w:r>
        <w:rPr>
          <w:rFonts w:ascii="Times New Roman"/>
          <w:b w:val="false"/>
          <w:i w:val="false"/>
          <w:color w:val="000000"/>
          <w:sz w:val="28"/>
        </w:rPr>
        <w:t>
      салықтық түсімдер – 1047 мың теңге;</w:t>
      </w:r>
    </w:p>
    <w:bookmarkEnd w:id="4"/>
    <w:bookmarkStart w:name="z10" w:id="5"/>
    <w:p>
      <w:pPr>
        <w:spacing w:after="0"/>
        <w:ind w:left="0"/>
        <w:jc w:val="both"/>
      </w:pPr>
      <w:r>
        <w:rPr>
          <w:rFonts w:ascii="Times New Roman"/>
          <w:b w:val="false"/>
          <w:i w:val="false"/>
          <w:color w:val="000000"/>
          <w:sz w:val="28"/>
        </w:rPr>
        <w:t>
      салықтық емес түсімдер – 7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2" w:id="7"/>
    <w:p>
      <w:pPr>
        <w:spacing w:after="0"/>
        <w:ind w:left="0"/>
        <w:jc w:val="both"/>
      </w:pPr>
      <w:r>
        <w:rPr>
          <w:rFonts w:ascii="Times New Roman"/>
          <w:b w:val="false"/>
          <w:i w:val="false"/>
          <w:color w:val="000000"/>
          <w:sz w:val="28"/>
        </w:rPr>
        <w:t>
      трансферттер түсімі – 35 961 мың теңге;</w:t>
      </w:r>
    </w:p>
    <w:bookmarkEnd w:id="7"/>
    <w:bookmarkStart w:name="z13" w:id="8"/>
    <w:p>
      <w:pPr>
        <w:spacing w:after="0"/>
        <w:ind w:left="0"/>
        <w:jc w:val="both"/>
      </w:pPr>
      <w:r>
        <w:rPr>
          <w:rFonts w:ascii="Times New Roman"/>
          <w:b w:val="false"/>
          <w:i w:val="false"/>
          <w:color w:val="000000"/>
          <w:sz w:val="28"/>
        </w:rPr>
        <w:t>
      2) шығындар – 38318,5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-803,5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803,5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803,5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тармақшамен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bookmarkEnd w:id="21"/>
    <w:bookmarkStart w:name="z27" w:id="22"/>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бюджеттерден нысаналы трансферттерді қайтару Солтүстік Қазақстан облысы Ақжар ауданы Алқатерек ауылдық округі әкімінің "Ақжар аудандық мәслихатының 2023-2025 жылдарға арналған Ақжар ауданының Алқатерек ауылдық округінің бюджетін бекіту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4-қосымшасымен</w:t>
      </w:r>
      <w:r>
        <w:rPr>
          <w:rFonts w:ascii="Times New Roman"/>
          <w:b w:val="false"/>
          <w:i w:val="false"/>
          <w:color w:val="000000"/>
          <w:sz w:val="28"/>
        </w:rPr>
        <w:t xml:space="preserve"> толықтырылсын.</w:t>
      </w:r>
    </w:p>
    <w:bookmarkEnd w:id="24"/>
    <w:bookmarkStart w:name="z30"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6"/>
    <w:p>
      <w:pPr>
        <w:spacing w:after="0"/>
        <w:ind w:left="0"/>
        <w:jc w:val="left"/>
      </w:pPr>
      <w:r>
        <w:rPr>
          <w:rFonts w:ascii="Times New Roman"/>
          <w:b/>
          <w:i w:val="false"/>
          <w:color w:val="000000"/>
        </w:rPr>
        <w:t xml:space="preserve"> Ақжар ауданы Алқатерек ауылдық округінің 2023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3" w:id="27"/>
    <w:p>
      <w:pPr>
        <w:spacing w:after="0"/>
        <w:ind w:left="0"/>
        <w:jc w:val="left"/>
      </w:pPr>
      <w:r>
        <w:rPr>
          <w:rFonts w:ascii="Times New Roman"/>
          <w:b/>
          <w:i w:val="false"/>
          <w:color w:val="000000"/>
        </w:rPr>
        <w:t xml:space="preserve"> Осы шешімге 2 қосымшаға сәйкес 2023 жылы 1 қаңтарда қалыптасқан бюджет қаражатының бос қалдықтары есебінен және 2022 жылға аудандық, облыстық бюджеттен пайдаланылмаған (толық пайдаланылмаған) нысаналы трансферттерді қайтару 2023 жылға арналған Алқатерек ауылдық округінің бюджеттің шығыстарын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