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d362a" w14:textId="3ed3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маслихатының 2022 жылғы 28 желтоқсандағы № 29-10 "2023-2025 жылдарға арналған Ақжар ауданы Үлкен Қараой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2 мамырдағы № 3-10 шешімі</w:t>
      </w:r>
    </w:p>
    <w:p>
      <w:pPr>
        <w:spacing w:after="0"/>
        <w:ind w:left="0"/>
        <w:jc w:val="both"/>
      </w:pPr>
      <w:bookmarkStart w:name="z4" w:id="0"/>
      <w:r>
        <w:rPr>
          <w:rFonts w:ascii="Times New Roman"/>
          <w:b w:val="false"/>
          <w:i w:val="false"/>
          <w:color w:val="000000"/>
          <w:sz w:val="28"/>
        </w:rPr>
        <w:t>
      Ақжар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2022 жылғы 28 желтоқсандағы № 29-10 "2023-2025 жылдарға арналған Ақжар ауданы Үлкен Қараой ауылдық округінің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"2023-2025 жылдарға арналған Ақжар ауданының Үлкен Қараой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2023 жылға келесі көлемдерде бекітілсін: </w:t>
      </w:r>
    </w:p>
    <w:bookmarkEnd w:id="3"/>
    <w:bookmarkStart w:name="z8" w:id="4"/>
    <w:p>
      <w:pPr>
        <w:spacing w:after="0"/>
        <w:ind w:left="0"/>
        <w:jc w:val="both"/>
      </w:pPr>
      <w:r>
        <w:rPr>
          <w:rFonts w:ascii="Times New Roman"/>
          <w:b w:val="false"/>
          <w:i w:val="false"/>
          <w:color w:val="000000"/>
          <w:sz w:val="28"/>
        </w:rPr>
        <w:t>
      1) кірістер – 55 316 мың теңге:</w:t>
      </w:r>
    </w:p>
    <w:bookmarkEnd w:id="4"/>
    <w:bookmarkStart w:name="z9" w:id="5"/>
    <w:p>
      <w:pPr>
        <w:spacing w:after="0"/>
        <w:ind w:left="0"/>
        <w:jc w:val="both"/>
      </w:pPr>
      <w:r>
        <w:rPr>
          <w:rFonts w:ascii="Times New Roman"/>
          <w:b w:val="false"/>
          <w:i w:val="false"/>
          <w:color w:val="000000"/>
          <w:sz w:val="28"/>
        </w:rPr>
        <w:t>
      салықтық түсімдер – 3 419 мың теңге;</w:t>
      </w:r>
    </w:p>
    <w:bookmarkEnd w:id="5"/>
    <w:bookmarkStart w:name="z10" w:id="6"/>
    <w:p>
      <w:pPr>
        <w:spacing w:after="0"/>
        <w:ind w:left="0"/>
        <w:jc w:val="both"/>
      </w:pPr>
      <w:r>
        <w:rPr>
          <w:rFonts w:ascii="Times New Roman"/>
          <w:b w:val="false"/>
          <w:i w:val="false"/>
          <w:color w:val="000000"/>
          <w:sz w:val="28"/>
        </w:rPr>
        <w:t>
      салықтық емес түсімдер – 67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1 500 мың теңге;</w:t>
      </w:r>
    </w:p>
    <w:bookmarkEnd w:id="7"/>
    <w:bookmarkStart w:name="z12" w:id="8"/>
    <w:p>
      <w:pPr>
        <w:spacing w:after="0"/>
        <w:ind w:left="0"/>
        <w:jc w:val="both"/>
      </w:pPr>
      <w:r>
        <w:rPr>
          <w:rFonts w:ascii="Times New Roman"/>
          <w:b w:val="false"/>
          <w:i w:val="false"/>
          <w:color w:val="000000"/>
          <w:sz w:val="28"/>
        </w:rPr>
        <w:t>
      трансферттер түсімі – 50 330 мың теңге;</w:t>
      </w:r>
    </w:p>
    <w:bookmarkEnd w:id="8"/>
    <w:bookmarkStart w:name="z13" w:id="9"/>
    <w:p>
      <w:pPr>
        <w:spacing w:after="0"/>
        <w:ind w:left="0"/>
        <w:jc w:val="both"/>
      </w:pPr>
      <w:r>
        <w:rPr>
          <w:rFonts w:ascii="Times New Roman"/>
          <w:b w:val="false"/>
          <w:i w:val="false"/>
          <w:color w:val="000000"/>
          <w:sz w:val="28"/>
        </w:rPr>
        <w:t xml:space="preserve">
      2) шығындар – 56 874,3 мың теңге; </w:t>
      </w:r>
    </w:p>
    <w:bookmarkEnd w:id="9"/>
    <w:bookmarkStart w:name="z14" w:id="10"/>
    <w:p>
      <w:pPr>
        <w:spacing w:after="0"/>
        <w:ind w:left="0"/>
        <w:jc w:val="both"/>
      </w:pPr>
      <w:r>
        <w:rPr>
          <w:rFonts w:ascii="Times New Roman"/>
          <w:b w:val="false"/>
          <w:i w:val="false"/>
          <w:color w:val="000000"/>
          <w:sz w:val="28"/>
        </w:rPr>
        <w:t>
      3) таза бюджеттік кредиттеу – 0 теңге, соның ішінде:</w:t>
      </w:r>
    </w:p>
    <w:bookmarkEnd w:id="10"/>
    <w:bookmarkStart w:name="z15" w:id="11"/>
    <w:p>
      <w:pPr>
        <w:spacing w:after="0"/>
        <w:ind w:left="0"/>
        <w:jc w:val="both"/>
      </w:pPr>
      <w:r>
        <w:rPr>
          <w:rFonts w:ascii="Times New Roman"/>
          <w:b w:val="false"/>
          <w:i w:val="false"/>
          <w:color w:val="000000"/>
          <w:sz w:val="28"/>
        </w:rPr>
        <w:t>
      бюджеттік кредиттер – 0 теңге;</w:t>
      </w:r>
    </w:p>
    <w:bookmarkEnd w:id="11"/>
    <w:bookmarkStart w:name="z16" w:id="12"/>
    <w:p>
      <w:pPr>
        <w:spacing w:after="0"/>
        <w:ind w:left="0"/>
        <w:jc w:val="both"/>
      </w:pPr>
      <w:r>
        <w:rPr>
          <w:rFonts w:ascii="Times New Roman"/>
          <w:b w:val="false"/>
          <w:i w:val="false"/>
          <w:color w:val="000000"/>
          <w:sz w:val="28"/>
        </w:rPr>
        <w:t>
      бюджеттік кредиттерді өтеу – 0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8" w:id="14"/>
    <w:p>
      <w:pPr>
        <w:spacing w:after="0"/>
        <w:ind w:left="0"/>
        <w:jc w:val="both"/>
      </w:pPr>
      <w:r>
        <w:rPr>
          <w:rFonts w:ascii="Times New Roman"/>
          <w:b w:val="false"/>
          <w:i w:val="false"/>
          <w:color w:val="000000"/>
          <w:sz w:val="28"/>
        </w:rPr>
        <w:t>
      қаржы активтерін сатып алу - 0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0" w:id="16"/>
    <w:p>
      <w:pPr>
        <w:spacing w:after="0"/>
        <w:ind w:left="0"/>
        <w:jc w:val="both"/>
      </w:pPr>
      <w:r>
        <w:rPr>
          <w:rFonts w:ascii="Times New Roman"/>
          <w:b w:val="false"/>
          <w:i w:val="false"/>
          <w:color w:val="000000"/>
          <w:sz w:val="28"/>
        </w:rPr>
        <w:t>
      5) бюджет тапшылығы (профициті) – -1558,3 тенге;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1558,3 тенге:</w:t>
      </w:r>
    </w:p>
    <w:bookmarkEnd w:id="17"/>
    <w:bookmarkStart w:name="z22" w:id="18"/>
    <w:p>
      <w:pPr>
        <w:spacing w:after="0"/>
        <w:ind w:left="0"/>
        <w:jc w:val="both"/>
      </w:pPr>
      <w:r>
        <w:rPr>
          <w:rFonts w:ascii="Times New Roman"/>
          <w:b w:val="false"/>
          <w:i w:val="false"/>
          <w:color w:val="000000"/>
          <w:sz w:val="28"/>
        </w:rPr>
        <w:t>
      қарыздар түсімі - 0 теңге;</w:t>
      </w:r>
    </w:p>
    <w:bookmarkEnd w:id="18"/>
    <w:bookmarkStart w:name="z23" w:id="19"/>
    <w:p>
      <w:pPr>
        <w:spacing w:after="0"/>
        <w:ind w:left="0"/>
        <w:jc w:val="both"/>
      </w:pPr>
      <w:r>
        <w:rPr>
          <w:rFonts w:ascii="Times New Roman"/>
          <w:b w:val="false"/>
          <w:i w:val="false"/>
          <w:color w:val="000000"/>
          <w:sz w:val="28"/>
        </w:rPr>
        <w:t>
      қарыздарды өтеу – 0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1558,3 теңге";</w:t>
      </w:r>
    </w:p>
    <w:bookmarkEnd w:id="20"/>
    <w:bookmarkStart w:name="z25" w:id="21"/>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 тармақпен</w:t>
      </w:r>
      <w:r>
        <w:rPr>
          <w:rFonts w:ascii="Times New Roman"/>
          <w:b w:val="false"/>
          <w:i w:val="false"/>
          <w:color w:val="000000"/>
          <w:sz w:val="28"/>
        </w:rPr>
        <w:t xml:space="preserve"> толықтырылсын:</w:t>
      </w:r>
    </w:p>
    <w:bookmarkEnd w:id="21"/>
    <w:bookmarkStart w:name="z26" w:id="22"/>
    <w:p>
      <w:pPr>
        <w:spacing w:after="0"/>
        <w:ind w:left="0"/>
        <w:jc w:val="both"/>
      </w:pPr>
      <w:r>
        <w:rPr>
          <w:rFonts w:ascii="Times New Roman"/>
          <w:b w:val="false"/>
          <w:i w:val="false"/>
          <w:color w:val="000000"/>
          <w:sz w:val="28"/>
        </w:rPr>
        <w:t>
       "6-1. Осы шешімге 2 қосымшаға сәйкес 2023 жылы 1 қаңтарда қалыптасқан бюджет қаражаттың бос қалдықтарын аудандық, облыстық бюджеттен және Қазақстан Республикасының Ұлттық қорынан берілген нысаналы трансферт есебінен республикалық бюджеттен бөлінген пайдаланылмаған (толық пайдаланылмаған) нысаналы трансферттерді қайтару есебінен ауылдық округ бюджетінің шығыстары көзделсін.</w:t>
      </w:r>
    </w:p>
    <w:bookmarkEnd w:id="22"/>
    <w:bookmarkStart w:name="z27"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3"/>
    <w:bookmarkStart w:name="z28" w:id="24"/>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2-қосымшаға</w:t>
      </w:r>
      <w:r>
        <w:rPr>
          <w:rFonts w:ascii="Times New Roman"/>
          <w:b w:val="false"/>
          <w:i w:val="false"/>
          <w:color w:val="000000"/>
          <w:sz w:val="28"/>
        </w:rPr>
        <w:t xml:space="preserve"> сәйкес </w:t>
      </w:r>
      <w:r>
        <w:rPr>
          <w:rFonts w:ascii="Times New Roman"/>
          <w:b w:val="false"/>
          <w:i w:val="false"/>
          <w:color w:val="000000"/>
          <w:sz w:val="28"/>
        </w:rPr>
        <w:t>4 қосымшамен</w:t>
      </w:r>
      <w:r>
        <w:rPr>
          <w:rFonts w:ascii="Times New Roman"/>
          <w:b w:val="false"/>
          <w:i w:val="false"/>
          <w:color w:val="000000"/>
          <w:sz w:val="28"/>
        </w:rPr>
        <w:t xml:space="preserve"> толықтырылсын.</w:t>
      </w:r>
    </w:p>
    <w:bookmarkEnd w:id="24"/>
    <w:bookmarkStart w:name="z29" w:id="25"/>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29-10 шешіміне 1 қосымша</w:t>
            </w:r>
          </w:p>
        </w:tc>
      </w:tr>
    </w:tbl>
    <w:bookmarkStart w:name="z39" w:id="26"/>
    <w:p>
      <w:pPr>
        <w:spacing w:after="0"/>
        <w:ind w:left="0"/>
        <w:jc w:val="left"/>
      </w:pPr>
      <w:r>
        <w:rPr>
          <w:rFonts w:ascii="Times New Roman"/>
          <w:b/>
          <w:i w:val="false"/>
          <w:color w:val="000000"/>
        </w:rPr>
        <w:t xml:space="preserve"> Үлкен Қараой ауылдық округінің 2023 жылға арналған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тусімдер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түсімдер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көріктендіру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автокөлік жолдарын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3-10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 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29-10 шешіміне 4 қосымша</w:t>
            </w:r>
          </w:p>
        </w:tc>
      </w:tr>
    </w:tbl>
    <w:bookmarkStart w:name="z48" w:id="27"/>
    <w:p>
      <w:pPr>
        <w:spacing w:after="0"/>
        <w:ind w:left="0"/>
        <w:jc w:val="left"/>
      </w:pPr>
      <w:r>
        <w:rPr>
          <w:rFonts w:ascii="Times New Roman"/>
          <w:b/>
          <w:i w:val="false"/>
          <w:color w:val="000000"/>
        </w:rPr>
        <w:t xml:space="preserve"> Бюджет қаражатының бос қалдықтары есебінен аудандық, облыстық және Қазақстан Республикасының Ұлттық қорынан берілетін нысаналы трансферт есебінен республикалық бюджеттен бөлінген 2022 жылы пайдаланылмаған (толық пайдаланылмаған) нысаналы трансферттерді кайтару бюджетінің шығыстарын бөлу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қалдықтарының пайдаланылатын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Пайдалынбаған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