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c5ba" w14:textId="d04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ауданы Қулыкөл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27 желтоқсандағы № 13-14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ауданы Қулыкөл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38 107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38 367,3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-260,3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260,3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00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ауылдық округ бюджетінің келесі салықтық емес түсімдер есебінен қалыптасуы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 ауылдық округ бюджеттеріне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округ бюджетіне берілетін субвенция көлемі 33 340 мың теңге сомасында көзделгендігі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2 қосымшасына сәйкес 2024 қаржы жылының 1 каңтарға қалыптасқан бюджет қаражатының бос қалдықтары ауылдық округ бюджетінің шығыстары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Құлыкөл ауылдық округі әкімінің "Ақжар аудандық мәслихатының "Ақжар ауданының Құлыкөл ауылдық округінің 2024-2026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2024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ff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2-қосымша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2025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3-қосымша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2026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 есебінен шығыстарды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пайдаланылатын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