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280f" w14:textId="5e02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ауданы Май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желтоқсандағы № 13-16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ауданы Май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38 355 мың теңге:</w:t>
      </w:r>
    </w:p>
    <w:bookmarkEnd w:id="3"/>
    <w:bookmarkStart w:name="z9" w:id="4"/>
    <w:p>
      <w:pPr>
        <w:spacing w:after="0"/>
        <w:ind w:left="0"/>
        <w:jc w:val="both"/>
      </w:pPr>
      <w:r>
        <w:rPr>
          <w:rFonts w:ascii="Times New Roman"/>
          <w:b w:val="false"/>
          <w:i w:val="false"/>
          <w:color w:val="000000"/>
          <w:sz w:val="28"/>
        </w:rPr>
        <w:t>
      салықтық түсімдер – 1 458 мың теңге;</w:t>
      </w:r>
    </w:p>
    <w:bookmarkEnd w:id="4"/>
    <w:bookmarkStart w:name="z10" w:id="5"/>
    <w:p>
      <w:pPr>
        <w:spacing w:after="0"/>
        <w:ind w:left="0"/>
        <w:jc w:val="both"/>
      </w:pPr>
      <w:r>
        <w:rPr>
          <w:rFonts w:ascii="Times New Roman"/>
          <w:b w:val="false"/>
          <w:i w:val="false"/>
          <w:color w:val="000000"/>
          <w:sz w:val="28"/>
        </w:rPr>
        <w:t>
      салықтық емес түсімдер – 95,5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1 200,5 мың теңге;</w:t>
      </w:r>
    </w:p>
    <w:bookmarkEnd w:id="6"/>
    <w:bookmarkStart w:name="z12" w:id="7"/>
    <w:p>
      <w:pPr>
        <w:spacing w:after="0"/>
        <w:ind w:left="0"/>
        <w:jc w:val="both"/>
      </w:pPr>
      <w:r>
        <w:rPr>
          <w:rFonts w:ascii="Times New Roman"/>
          <w:b w:val="false"/>
          <w:i w:val="false"/>
          <w:color w:val="000000"/>
          <w:sz w:val="28"/>
        </w:rPr>
        <w:t>
      трансферттер түсімі – 35 601 мың теңге;</w:t>
      </w:r>
    </w:p>
    <w:bookmarkEnd w:id="7"/>
    <w:bookmarkStart w:name="z13" w:id="8"/>
    <w:p>
      <w:pPr>
        <w:spacing w:after="0"/>
        <w:ind w:left="0"/>
        <w:jc w:val="both"/>
      </w:pPr>
      <w:r>
        <w:rPr>
          <w:rFonts w:ascii="Times New Roman"/>
          <w:b w:val="false"/>
          <w:i w:val="false"/>
          <w:color w:val="000000"/>
          <w:sz w:val="28"/>
        </w:rPr>
        <w:t xml:space="preserve">
      2) шығындар – 38 920,1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-565,1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565,1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565,1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30.04.2024 </w:t>
      </w:r>
      <w:r>
        <w:rPr>
          <w:rFonts w:ascii="Times New Roman"/>
          <w:b w:val="false"/>
          <w:i w:val="false"/>
          <w:color w:val="000000"/>
          <w:sz w:val="28"/>
        </w:rPr>
        <w:t>№ 18-9</w:t>
      </w:r>
      <w:r>
        <w:rPr>
          <w:rFonts w:ascii="Times New Roman"/>
          <w:b w:val="false"/>
          <w:i w:val="false"/>
          <w:color w:val="ff0000"/>
          <w:sz w:val="28"/>
        </w:rPr>
        <w:t xml:space="preserve"> (01.01.2024 бастап қолданысқа енгізіледі); 12.11.2024 </w:t>
      </w:r>
      <w:r>
        <w:rPr>
          <w:rFonts w:ascii="Times New Roman"/>
          <w:b w:val="false"/>
          <w:i w:val="false"/>
          <w:color w:val="000000"/>
          <w:sz w:val="28"/>
        </w:rPr>
        <w:t>№ 26-11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5) сыртқы (көрнекі) жарнаманы:</w:t>
      </w:r>
    </w:p>
    <w:bookmarkEnd w:id="30"/>
    <w:bookmarkStart w:name="z36" w:id="31"/>
    <w:p>
      <w:pPr>
        <w:spacing w:after="0"/>
        <w:ind w:left="0"/>
        <w:jc w:val="both"/>
      </w:pPr>
      <w:r>
        <w:rPr>
          <w:rFonts w:ascii="Times New Roman"/>
          <w:b w:val="false"/>
          <w:i w:val="false"/>
          <w:color w:val="000000"/>
          <w:sz w:val="28"/>
        </w:rPr>
        <w:t>
      ауылдағы үй-жайлардың шегінен тыс ашық кеңістікте;</w:t>
      </w:r>
    </w:p>
    <w:bookmarkEnd w:id="31"/>
    <w:bookmarkStart w:name="z37" w:id="32"/>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2"/>
    <w:bookmarkStart w:name="z38" w:id="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3"/>
    <w:bookmarkStart w:name="z39" w:id="34"/>
    <w:p>
      <w:pPr>
        <w:spacing w:after="0"/>
        <w:ind w:left="0"/>
        <w:jc w:val="both"/>
      </w:pPr>
      <w:r>
        <w:rPr>
          <w:rFonts w:ascii="Times New Roman"/>
          <w:b w:val="false"/>
          <w:i w:val="false"/>
          <w:color w:val="000000"/>
          <w:sz w:val="28"/>
        </w:rPr>
        <w:t>
      3. 2024 жылға арналған ауылдық округ бюджетінің келесі салықтық емес түсімдер есебінен қалыптасуы белгіленсін:</w:t>
      </w:r>
    </w:p>
    <w:bookmarkEnd w:id="34"/>
    <w:bookmarkStart w:name="z40" w:id="35"/>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5"/>
    <w:bookmarkStart w:name="z41" w:id="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6"/>
    <w:bookmarkStart w:name="z42" w:id="37"/>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7"/>
    <w:bookmarkStart w:name="z43" w:id="38"/>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9"/>
    <w:bookmarkStart w:name="z45" w:id="40"/>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0"/>
    <w:bookmarkStart w:name="z46" w:id="41"/>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1"/>
    <w:bookmarkStart w:name="z47" w:id="42"/>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2"/>
    <w:bookmarkStart w:name="z48" w:id="43"/>
    <w:p>
      <w:pPr>
        <w:spacing w:after="0"/>
        <w:ind w:left="0"/>
        <w:jc w:val="both"/>
      </w:pPr>
      <w:r>
        <w:rPr>
          <w:rFonts w:ascii="Times New Roman"/>
          <w:b w:val="false"/>
          <w:i w:val="false"/>
          <w:color w:val="000000"/>
          <w:sz w:val="28"/>
        </w:rPr>
        <w:t>
      4. 2024 жылға арналған ауылдық округ бюджетінің кірістері мынадай негізгі капиталды сатудан түсетін түсімдер есебінен қалыптастырылатыны белгіленсін:</w:t>
      </w:r>
    </w:p>
    <w:bookmarkEnd w:id="43"/>
    <w:bookmarkStart w:name="z49" w:id="44"/>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44"/>
    <w:bookmarkStart w:name="z50" w:id="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5"/>
    <w:bookmarkStart w:name="z51" w:id="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6"/>
    <w:bookmarkStart w:name="z52" w:id="47"/>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7"/>
    <w:bookmarkStart w:name="z53" w:id="48"/>
    <w:p>
      <w:pPr>
        <w:spacing w:after="0"/>
        <w:ind w:left="0"/>
        <w:jc w:val="both"/>
      </w:pPr>
      <w:r>
        <w:rPr>
          <w:rFonts w:ascii="Times New Roman"/>
          <w:b w:val="false"/>
          <w:i w:val="false"/>
          <w:color w:val="000000"/>
          <w:sz w:val="28"/>
        </w:rPr>
        <w:t>
      6. 2024 жылға арналған ауылдық округ бюджетінде республикалық бюджеттен округ бюджетіне берілетін субвенция көлемі 35 500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шешімнің 2-қосымшасына сәйкес 2023 жылы пайдаланылмаған (толық пайдаланылмаған) аудандық бюджеттерден нысаналы трансферттерді қайтару және қаржы жылының басында қалыптасқан бюджет қаражатының бос қалдықтары есебінен ауылдық округ бюджетінің шығыстары көзделсін.</w:t>
      </w:r>
    </w:p>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2023 жылы пайдаланылмаған (толық пайдаланылмаған) аудандық бюджеттерден нысаналы трансферттерді қайтару Солтүстік Қазақстан облысы Ақжар ауданы Май ауылдық округі әкімінің "Ақжар аудандық мәслихатының "2024-2026 жылдарға арналған Ақжар ауданының Май ауылдық округінің бюджетін бекіту туралы" шешімінің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30.04.2024 </w:t>
      </w:r>
      <w:r>
        <w:rPr>
          <w:rFonts w:ascii="Times New Roman"/>
          <w:b w:val="false"/>
          <w:i w:val="false"/>
          <w:color w:val="000000"/>
          <w:sz w:val="28"/>
        </w:rPr>
        <w:t>№ 18-9</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1-қосымша</w:t>
            </w:r>
          </w:p>
        </w:tc>
      </w:tr>
    </w:tbl>
    <w:bookmarkStart w:name="z60" w:id="50"/>
    <w:p>
      <w:pPr>
        <w:spacing w:after="0"/>
        <w:ind w:left="0"/>
        <w:jc w:val="left"/>
      </w:pPr>
      <w:r>
        <w:rPr>
          <w:rFonts w:ascii="Times New Roman"/>
          <w:b/>
          <w:i w:val="false"/>
          <w:color w:val="000000"/>
        </w:rPr>
        <w:t xml:space="preserve"> Ақжар ауданы Май ауылдық округінің 2024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30.04.2024 </w:t>
      </w:r>
      <w:r>
        <w:rPr>
          <w:rFonts w:ascii="Times New Roman"/>
          <w:b w:val="false"/>
          <w:i w:val="false"/>
          <w:color w:val="ff0000"/>
          <w:sz w:val="28"/>
        </w:rPr>
        <w:t>№ 18-9</w:t>
      </w:r>
      <w:r>
        <w:rPr>
          <w:rFonts w:ascii="Times New Roman"/>
          <w:b w:val="false"/>
          <w:i w:val="false"/>
          <w:color w:val="ff0000"/>
          <w:sz w:val="28"/>
        </w:rPr>
        <w:t xml:space="preserve"> (01.01.2024 бастап қолданысқа енгізіледі); 12.11.2024 </w:t>
      </w:r>
      <w:r>
        <w:rPr>
          <w:rFonts w:ascii="Times New Roman"/>
          <w:b w:val="false"/>
          <w:i w:val="false"/>
          <w:color w:val="ff0000"/>
          <w:sz w:val="28"/>
        </w:rPr>
        <w:t>№ 26-11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Санаты</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2-қосымша</w:t>
            </w:r>
          </w:p>
        </w:tc>
      </w:tr>
    </w:tbl>
    <w:bookmarkStart w:name="z66" w:id="52"/>
    <w:p>
      <w:pPr>
        <w:spacing w:after="0"/>
        <w:ind w:left="0"/>
        <w:jc w:val="left"/>
      </w:pPr>
      <w:r>
        <w:rPr>
          <w:rFonts w:ascii="Times New Roman"/>
          <w:b/>
          <w:i w:val="false"/>
          <w:color w:val="000000"/>
        </w:rPr>
        <w:t xml:space="preserve"> Ақжар ауданы Май ауылдық округінің 2025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Сомасы</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 шешіміне 3-қосымша</w:t>
            </w:r>
          </w:p>
        </w:tc>
      </w:tr>
    </w:tbl>
    <w:bookmarkStart w:name="z73" w:id="55"/>
    <w:p>
      <w:pPr>
        <w:spacing w:after="0"/>
        <w:ind w:left="0"/>
        <w:jc w:val="left"/>
      </w:pPr>
      <w:r>
        <w:rPr>
          <w:rFonts w:ascii="Times New Roman"/>
          <w:b/>
          <w:i w:val="false"/>
          <w:color w:val="000000"/>
        </w:rPr>
        <w:t xml:space="preserve"> Ақжар ауданы Май ауылдық округінің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xml:space="preserve">
Сомасы </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Сомасы</w:t>
            </w:r>
          </w:p>
          <w:bookmarkEnd w:id="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13-16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2024 жылғы 1 қаңтарға қалыптасқан бюджет қаражатының бос қалдықтары және 2023 жылы аудандық бюджеттен пайдаланылмаған (толық пайдаланылмаған) нысаналы трансферттерді қайтару есебінен шығыстарды бөлу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30.04.2024 </w:t>
      </w:r>
      <w:r>
        <w:rPr>
          <w:rFonts w:ascii="Times New Roman"/>
          <w:b w:val="false"/>
          <w:i w:val="false"/>
          <w:color w:val="ff0000"/>
          <w:sz w:val="28"/>
        </w:rPr>
        <w:t>№ 18-9</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