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419d" w14:textId="da64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27 желтоқсандағы № 24-5 "2023-2025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17 шілдедегі № 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ауданының бюджетін бекіту туралы" 2022 жылғы 27 желтоқсандағы № 24-5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ауданының бюджеті осы шешімге тиісінше 1, 2, 3, 4, 5 және 6-қосымшаларға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5 881 911,6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2 210 311,3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69 190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402 651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3 199 759,3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6 070 713,4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36 908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92 467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- 225 709,8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225 709,8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493 558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471 118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203 269,8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3 199 759,3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3 199 358,8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3 199 358,8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