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aee25" w14:textId="e0aee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Есіл ауданы Торанғұл ауылдық округінің 2023-2025 жылдарға арналған бюджетін бекіту туралы" Солтүстік Қазақстан облысы Есіл ауданы мәслихатының 2022 жылғы 30 желтоқсандағы № 26/308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2023 жылғы 5 қазандағы № 9/115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Есіл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Есіл ауданы Торанғұл ауылдық округінің 2023-2025 жылдарға арналған бюджетін бекіту туралы" Солтүстік Қазақстан облысы Есіл ауданы мәслихатының 2022 жылғы 30 желтоқсандағы № 26/308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Солтүстік Қазақстан облысы Есіл ауданы Торанғұл ауылдық округінің 2023-2025 жылдарға арналған бюджеті сәйкесінше 1, 2, 3 - қосымшаларға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-109 599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- 4 730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- 104 869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- 110 110,1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- 511,1мың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қаржыландыру(профицитін пайдалану) - 511,1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- 511,1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күшіне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Есіл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Тұтқышев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9/115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26/308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1-қосымша 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Торанғұл ауылдық округінің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кірістерден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Көлікке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мемлекеттік басқару органдарынан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110 110,1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санитарияны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