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32675" w14:textId="42326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Явленка ауылдық округі 2023-2025 жылдарға арналған бюджеттін бекіту туралы" Солтүстік Қазақстан облысы Есіл ауданы мәслихатының 2022 жылғы 30 желтоқсандағы № 26/309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2023 жылғы 5 қазандағы № 9/116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ауданының Явленка ауылдық округінің 2023-2025 жылдарға арналған бюджетін бекіту туралы" Солтүстік Қазақстан облысы Есіл ауданы мәслихатының 2022 жылғы 30 желтоқсандағы № 26/309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Есіл ауданы Явленка ауылдық округінің 2023-2025 жылдарға арналған бюджеті сәйкесінше 1, 2, 3 - қосымшаға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- 627 939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- 563 522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- 208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- 754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- 63 455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- 632 005,8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- 4 066,8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- 4 066,8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- 4 066,8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Явленка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аудандық маңызы бар ауыл, кент, ауылдық округ әкімдері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салатын әкімшілік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632 005,8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ағымдағы күтіп-ұстауға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шығындырын өтеуге төмен тұрған бюджеттен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