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7632a" w14:textId="00763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Есіл ауданы Ильинка ауылдық округінің 2023-2025 жылдарға арналған бюджетін бекіту туралы" Солтүстік Қазақстан облысы Есіл ауданы мәслихатының 2022 жылғы 30 желтоқсандағы № 26/302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аудандық мәслихатының 2023 жылғы 27 карашадағы № 10/128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Есіл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"Солтүстік Қазақстан облысы Есіл ауданы Ильинка ауылдық округінің 2023-2025 жылдарға арналған бюджетін бекіту туралы" Солтүстік Қазақстан облысы Есіл ауданы мәслихатының 2022 жылғы 30 желтоқсандағы № 26/302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Солтүстік Қазақстан облысы Есіл ауданы Ильинка ауылдық округінің 2023-2025 жылдарға арналған бюджеті 1, 2, 3 - қосымшаларға сәйкес, соның ішінде 2023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- 51 806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- 7 345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- 44 461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- 52 581,7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- 775,7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- 775,7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- 775,7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Солтүстік-Қазақстан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Есіл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Тұтқышев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10/128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26/302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Есіл ауданы Ильинка ауылдық округінің 2023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52 581,7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 –коммуналдық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байланыс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мақсатты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кредиттердің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