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cde9" w14:textId="e75c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Корнеевка ауылдық округінің 2024-2026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желтоқсандағы № 11/174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6-тармағымен.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9-1-бабына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Есіл ауданы Корнеевка ауылдық округінің 2024-2026 жылдарға арналған бюджеті </w:t>
      </w:r>
      <w:r>
        <w:rPr>
          <w:rFonts w:ascii="Times New Roman"/>
          <w:b w:val="false"/>
          <w:i w:val="false"/>
          <w:color w:val="000000"/>
          <w:sz w:val="28"/>
        </w:rPr>
        <w:t>1, 2, 3 -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- 74 337,9 мың теңге:</w:t>
      </w:r>
    </w:p>
    <w:bookmarkEnd w:id="3"/>
    <w:bookmarkStart w:name="z9" w:id="4"/>
    <w:p>
      <w:pPr>
        <w:spacing w:after="0"/>
        <w:ind w:left="0"/>
        <w:jc w:val="both"/>
      </w:pPr>
      <w:r>
        <w:rPr>
          <w:rFonts w:ascii="Times New Roman"/>
          <w:b w:val="false"/>
          <w:i w:val="false"/>
          <w:color w:val="000000"/>
          <w:sz w:val="28"/>
        </w:rPr>
        <w:t>
      салықтық түсімдер - 16 944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- 239 мың теңге;</w:t>
      </w:r>
    </w:p>
    <w:bookmarkEnd w:id="6"/>
    <w:bookmarkStart w:name="z12" w:id="7"/>
    <w:p>
      <w:pPr>
        <w:spacing w:after="0"/>
        <w:ind w:left="0"/>
        <w:jc w:val="both"/>
      </w:pPr>
      <w:r>
        <w:rPr>
          <w:rFonts w:ascii="Times New Roman"/>
          <w:b w:val="false"/>
          <w:i w:val="false"/>
          <w:color w:val="000000"/>
          <w:sz w:val="28"/>
        </w:rPr>
        <w:t>
      трансферттер түсімі - 57 154,9 мың теңге;</w:t>
      </w:r>
    </w:p>
    <w:bookmarkEnd w:id="7"/>
    <w:bookmarkStart w:name="z13" w:id="8"/>
    <w:p>
      <w:pPr>
        <w:spacing w:after="0"/>
        <w:ind w:left="0"/>
        <w:jc w:val="both"/>
      </w:pPr>
      <w:r>
        <w:rPr>
          <w:rFonts w:ascii="Times New Roman"/>
          <w:b w:val="false"/>
          <w:i w:val="false"/>
          <w:color w:val="000000"/>
          <w:sz w:val="28"/>
        </w:rPr>
        <w:t>
      2) шығындар - 75 745,1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- 1 407,2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- 1 407,2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- 1 407,2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01.03.2024 </w:t>
      </w:r>
      <w:r>
        <w:rPr>
          <w:rFonts w:ascii="Times New Roman"/>
          <w:b w:val="false"/>
          <w:i w:val="false"/>
          <w:color w:val="000000"/>
          <w:sz w:val="28"/>
        </w:rPr>
        <w:t>№ 14/210</w:t>
      </w:r>
      <w:r>
        <w:rPr>
          <w:rFonts w:ascii="Times New Roman"/>
          <w:b w:val="false"/>
          <w:i w:val="false"/>
          <w:color w:val="ff0000"/>
          <w:sz w:val="28"/>
        </w:rPr>
        <w:t xml:space="preserve"> (01.01.2024 бастап қолданысқа енгізіледі); 05.07.2024 </w:t>
      </w:r>
      <w:r>
        <w:rPr>
          <w:rFonts w:ascii="Times New Roman"/>
          <w:b w:val="false"/>
          <w:i w:val="false"/>
          <w:color w:val="000000"/>
          <w:sz w:val="28"/>
        </w:rPr>
        <w:t>№ 18/275</w:t>
      </w:r>
      <w:r>
        <w:rPr>
          <w:rFonts w:ascii="Times New Roman"/>
          <w:b w:val="false"/>
          <w:i w:val="false"/>
          <w:color w:val="ff0000"/>
          <w:sz w:val="28"/>
        </w:rPr>
        <w:t xml:space="preserve"> (01.01.2024 бастап қолданысқа енгізіледі); 08.10.2024 </w:t>
      </w:r>
      <w:r>
        <w:rPr>
          <w:rFonts w:ascii="Times New Roman"/>
          <w:b w:val="false"/>
          <w:i w:val="false"/>
          <w:color w:val="000000"/>
          <w:sz w:val="28"/>
        </w:rPr>
        <w:t>№ 21/312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Корнеевка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1 мың теңге сомасында бөлінген пайдаланылмаған нысаналы трансферттерді қайтару 4-қосымшаға сәйкес қарастырылсын.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01.03.2024 </w:t>
      </w:r>
      <w:r>
        <w:rPr>
          <w:rFonts w:ascii="Times New Roman"/>
          <w:b w:val="false"/>
          <w:i w:val="false"/>
          <w:color w:val="000000"/>
          <w:sz w:val="28"/>
        </w:rPr>
        <w:t>№ 14/210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Корнеевка ауылдық округінің бюджетінде қаржы жылының басына қалыптасқан қаражаттың бос қалдықтары есебінен шығыстар 4-қосымшаға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Солтүстік Қазақстан облысы Есіл ауданы мәслихатының 01.03.2024 </w:t>
      </w:r>
      <w:r>
        <w:rPr>
          <w:rFonts w:ascii="Times New Roman"/>
          <w:b w:val="false"/>
          <w:i w:val="false"/>
          <w:color w:val="000000"/>
          <w:sz w:val="28"/>
        </w:rPr>
        <w:t>№ 14/210</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xml:space="preserve">
      2. Корнеевка ауылдық округінің 2024 жылға арналған бюджетінің кірістері Қазақстан Республикасының Бюджет кодексінің 52-1-бабына сәйкес құрылатындығы белгіленсін. </w:t>
      </w:r>
    </w:p>
    <w:bookmarkEnd w:id="19"/>
    <w:bookmarkStart w:name="z25" w:id="20"/>
    <w:p>
      <w:pPr>
        <w:spacing w:after="0"/>
        <w:ind w:left="0"/>
        <w:jc w:val="both"/>
      </w:pPr>
      <w:r>
        <w:rPr>
          <w:rFonts w:ascii="Times New Roman"/>
          <w:b w:val="false"/>
          <w:i w:val="false"/>
          <w:color w:val="000000"/>
          <w:sz w:val="28"/>
        </w:rPr>
        <w:t xml:space="preserve">
      3. 2024 жылға аудандық бюджеттен Корнеевка ауылдық округінің бюджетіне 23 803 мың теңге сомада бюджеттік субвенциялар көлемдері қарастырылсын. </w:t>
      </w:r>
    </w:p>
    <w:bookmarkEnd w:id="20"/>
    <w:bookmarkStart w:name="z26" w:id="21"/>
    <w:p>
      <w:pPr>
        <w:spacing w:after="0"/>
        <w:ind w:left="0"/>
        <w:jc w:val="both"/>
      </w:pPr>
      <w:r>
        <w:rPr>
          <w:rFonts w:ascii="Times New Roman"/>
          <w:b w:val="false"/>
          <w:i w:val="false"/>
          <w:color w:val="000000"/>
          <w:sz w:val="28"/>
        </w:rPr>
        <w:t>
      4. Солтүстік Қазақстан облысы Есіл ауданы Корнеевка ауылдық округінің 2024 жылға арналған бюджетінде республикалық бюджеттен берілетін нысаналы ағымдағы трансферттердің көлемдері қарастырылсын, соның ішінде:</w:t>
      </w:r>
    </w:p>
    <w:bookmarkEnd w:id="21"/>
    <w:bookmarkStart w:name="z27" w:id="22"/>
    <w:p>
      <w:pPr>
        <w:spacing w:after="0"/>
        <w:ind w:left="0"/>
        <w:jc w:val="both"/>
      </w:pPr>
      <w:r>
        <w:rPr>
          <w:rFonts w:ascii="Times New Roman"/>
          <w:b w:val="false"/>
          <w:i w:val="false"/>
          <w:color w:val="000000"/>
          <w:sz w:val="28"/>
        </w:rPr>
        <w:t>
      жекелеген санаттағы азаматтық қызметшілердің, мемлекеттік бюджет қаражаты есебінен ұсталатын ұйымдар қызметкерлерінің, қазыналық кәсіпорындар қызметкерлерінің жалақысын көтеруге.</w:t>
      </w:r>
    </w:p>
    <w:bookmarkEnd w:id="22"/>
    <w:bookmarkStart w:name="z28" w:id="23"/>
    <w:p>
      <w:pPr>
        <w:spacing w:after="0"/>
        <w:ind w:left="0"/>
        <w:jc w:val="both"/>
      </w:pPr>
      <w:r>
        <w:rPr>
          <w:rFonts w:ascii="Times New Roman"/>
          <w:b w:val="false"/>
          <w:i w:val="false"/>
          <w:color w:val="000000"/>
          <w:sz w:val="28"/>
        </w:rPr>
        <w:t>
      Республикалық бюджеттен көрсетілген нысаналы трансферттерді бөлу "Солтүстік Қазақстан облысы Есіл ауданы Корнеевка ауылдық округінің 2024-2026 жылдарға арналған бюджетін бекіту туралы" Есіл ауданы мәслихатының шешімін жүзеге асыру туралы" Солтүстік Қазақстан облысы Есіл ауданы Корнеевка ауылдық округі әкімінің шешімімен айқындалады.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4-1. Алып тасталды – Солтүстік Қазақстан облысы Есіл ауданы мәслихатының 08.10.2024 № 21/312 (01.01.2024 бастап қолданысқа енгізіледі) шешімімен.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5. 2024 жылға арналған Солтүстік Қазақстан облысы Есіл ауданы Корнеевка ауылдық округінің бюджетінде аудандық бюджеттен берілетін нысаналы ағымдағы трансферттердің көлемдері қарастырылсын, соның ішінде:</w:t>
      </w:r>
    </w:p>
    <w:bookmarkEnd w:id="24"/>
    <w:p>
      <w:pPr>
        <w:spacing w:after="0"/>
        <w:ind w:left="0"/>
        <w:jc w:val="both"/>
      </w:pPr>
      <w:r>
        <w:rPr>
          <w:rFonts w:ascii="Times New Roman"/>
          <w:b w:val="false"/>
          <w:i w:val="false"/>
          <w:color w:val="000000"/>
          <w:sz w:val="28"/>
        </w:rPr>
        <w:t>
      ағымдағы шығыстар және еңбекақы төлеу қорына;</w:t>
      </w:r>
    </w:p>
    <w:p>
      <w:pPr>
        <w:spacing w:after="0"/>
        <w:ind w:left="0"/>
        <w:jc w:val="both"/>
      </w:pPr>
      <w:r>
        <w:rPr>
          <w:rFonts w:ascii="Times New Roman"/>
          <w:b w:val="false"/>
          <w:i w:val="false"/>
          <w:color w:val="000000"/>
          <w:sz w:val="28"/>
        </w:rPr>
        <w:t>
      Корнеевка ауылдық Мәдениет үйін ағымдағы күтіп ұстау және еңбек ақы төлеу қорына;</w:t>
      </w:r>
    </w:p>
    <w:p>
      <w:pPr>
        <w:spacing w:after="0"/>
        <w:ind w:left="0"/>
        <w:jc w:val="both"/>
      </w:pPr>
      <w:r>
        <w:rPr>
          <w:rFonts w:ascii="Times New Roman"/>
          <w:b w:val="false"/>
          <w:i w:val="false"/>
          <w:color w:val="000000"/>
          <w:sz w:val="28"/>
        </w:rPr>
        <w:t>
      елді - мекендердің көшелерін жарықтандыру;</w:t>
      </w:r>
    </w:p>
    <w:bookmarkStart w:name="z30" w:id="25"/>
    <w:p>
      <w:pPr>
        <w:spacing w:after="0"/>
        <w:ind w:left="0"/>
        <w:jc w:val="both"/>
      </w:pPr>
      <w:r>
        <w:rPr>
          <w:rFonts w:ascii="Times New Roman"/>
          <w:b w:val="false"/>
          <w:i w:val="false"/>
          <w:color w:val="000000"/>
          <w:sz w:val="28"/>
        </w:rPr>
        <w:t>
      елді - мекендердің санитариясын қамтамасыз ету;</w:t>
      </w:r>
    </w:p>
    <w:bookmarkEnd w:id="25"/>
    <w:bookmarkStart w:name="z31" w:id="26"/>
    <w:p>
      <w:pPr>
        <w:spacing w:after="0"/>
        <w:ind w:left="0"/>
        <w:jc w:val="both"/>
      </w:pPr>
      <w:r>
        <w:rPr>
          <w:rFonts w:ascii="Times New Roman"/>
          <w:b w:val="false"/>
          <w:i w:val="false"/>
          <w:color w:val="000000"/>
          <w:sz w:val="28"/>
        </w:rPr>
        <w:t xml:space="preserve">
      жолдарды ағымдағы күтіп ұстау; </w:t>
      </w:r>
    </w:p>
    <w:bookmarkEnd w:id="26"/>
    <w:bookmarkStart w:name="z32" w:id="27"/>
    <w:p>
      <w:pPr>
        <w:spacing w:after="0"/>
        <w:ind w:left="0"/>
        <w:jc w:val="both"/>
      </w:pPr>
      <w:r>
        <w:rPr>
          <w:rFonts w:ascii="Times New Roman"/>
          <w:b w:val="false"/>
          <w:i w:val="false"/>
          <w:color w:val="000000"/>
          <w:sz w:val="28"/>
        </w:rPr>
        <w:t>
      елді мекендерді абаттандыру және көгалдандыру;</w:t>
      </w:r>
    </w:p>
    <w:bookmarkEnd w:id="27"/>
    <w:bookmarkStart w:name="z33" w:id="28"/>
    <w:p>
      <w:pPr>
        <w:spacing w:after="0"/>
        <w:ind w:left="0"/>
        <w:jc w:val="both"/>
      </w:pPr>
      <w:r>
        <w:rPr>
          <w:rFonts w:ascii="Times New Roman"/>
          <w:b w:val="false"/>
          <w:i w:val="false"/>
          <w:color w:val="000000"/>
          <w:sz w:val="28"/>
        </w:rPr>
        <w:t>
      Корнеевка ауылындағы су құбыры желілерін ағымдағы жөндеу.</w:t>
      </w:r>
    </w:p>
    <w:bookmarkEnd w:id="28"/>
    <w:bookmarkStart w:name="z34" w:id="29"/>
    <w:p>
      <w:pPr>
        <w:spacing w:after="0"/>
        <w:ind w:left="0"/>
        <w:jc w:val="both"/>
      </w:pPr>
      <w:r>
        <w:rPr>
          <w:rFonts w:ascii="Times New Roman"/>
          <w:b w:val="false"/>
          <w:i w:val="false"/>
          <w:color w:val="000000"/>
          <w:sz w:val="28"/>
        </w:rPr>
        <w:t>
      Аудандық бюджеттен көрсетілген нысаналы трансферттерді бөлу "2024-2026 жылдарға арналған Солтүстік Қазақстан облысы Есіл ауданы Корнеевка ауылдық округінің бюджетін бекіту туралы" Есіл ауданы мәслихатының шешімін жүзеге асыру туралы" Солтүстік Қазақстан облысы Есіл ауданы Корнеевка ауылдық округі әкімінің шешімімен анықталады.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Есіл ауданы мәслихатының 05.07.2024 </w:t>
      </w:r>
      <w:r>
        <w:rPr>
          <w:rFonts w:ascii="Times New Roman"/>
          <w:b w:val="false"/>
          <w:i w:val="false"/>
          <w:color w:val="000000"/>
          <w:sz w:val="28"/>
        </w:rPr>
        <w:t>№ 18/275</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6. Осы шешім 2024 жылғы 1 қаңтардан бастап қолданысқа енгізіледі. </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31"/>
    <w:p>
      <w:pPr>
        <w:spacing w:after="0"/>
        <w:ind w:left="0"/>
        <w:jc w:val="left"/>
      </w:pPr>
      <w:r>
        <w:rPr>
          <w:rFonts w:ascii="Times New Roman"/>
          <w:b/>
          <w:i w:val="false"/>
          <w:color w:val="000000"/>
        </w:rPr>
        <w:t xml:space="preserve"> Солтүстік Қазақстан облысы Есіл ауданы Корнеевка ауылдық округінің 2024 жылға арналған бюджеті</w:t>
      </w:r>
    </w:p>
    <w:bookmarkEnd w:id="31"/>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01.03.2024 </w:t>
      </w:r>
      <w:r>
        <w:rPr>
          <w:rFonts w:ascii="Times New Roman"/>
          <w:b w:val="false"/>
          <w:i w:val="false"/>
          <w:color w:val="ff0000"/>
          <w:sz w:val="28"/>
        </w:rPr>
        <w:t>№ 14/210</w:t>
      </w:r>
      <w:r>
        <w:rPr>
          <w:rFonts w:ascii="Times New Roman"/>
          <w:b w:val="false"/>
          <w:i w:val="false"/>
          <w:color w:val="ff0000"/>
          <w:sz w:val="28"/>
        </w:rPr>
        <w:t xml:space="preserve"> (01.01.2024 бастап қолданысқа енгізіледі); 05.07.2024 </w:t>
      </w:r>
      <w:r>
        <w:rPr>
          <w:rFonts w:ascii="Times New Roman"/>
          <w:b w:val="false"/>
          <w:i w:val="false"/>
          <w:color w:val="ff0000"/>
          <w:sz w:val="28"/>
        </w:rPr>
        <w:t>№ 18/275</w:t>
      </w:r>
      <w:r>
        <w:rPr>
          <w:rFonts w:ascii="Times New Roman"/>
          <w:b w:val="false"/>
          <w:i w:val="false"/>
          <w:color w:val="ff0000"/>
          <w:sz w:val="28"/>
        </w:rPr>
        <w:t xml:space="preserve"> (01.01.2024 бастап қолданысқа енгізіледі); 08.10.2024 </w:t>
      </w:r>
      <w:r>
        <w:rPr>
          <w:rFonts w:ascii="Times New Roman"/>
          <w:b w:val="false"/>
          <w:i w:val="false"/>
          <w:color w:val="ff0000"/>
          <w:sz w:val="28"/>
        </w:rPr>
        <w:t>№ 21/312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Санаты</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активдерді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57 154,9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 ауылдарда, кентттерде, ауылдық округтерде автомобиль жолдарының қызмет етуін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3" w:id="33"/>
    <w:p>
      <w:pPr>
        <w:spacing w:after="0"/>
        <w:ind w:left="0"/>
        <w:jc w:val="left"/>
      </w:pPr>
      <w:r>
        <w:rPr>
          <w:rFonts w:ascii="Times New Roman"/>
          <w:b/>
          <w:i w:val="false"/>
          <w:color w:val="000000"/>
        </w:rPr>
        <w:t xml:space="preserve"> Солтүстік Қазақстан облысы Есіл ауданы Корнеевка ауылдық округінің 2025 жылға арналған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4"/>
          <w:p>
            <w:pPr>
              <w:spacing w:after="20"/>
              <w:ind w:left="20"/>
              <w:jc w:val="both"/>
            </w:pPr>
            <w:r>
              <w:rPr>
                <w:rFonts w:ascii="Times New Roman"/>
                <w:b w:val="false"/>
                <w:i w:val="false"/>
                <w:color w:val="000000"/>
                <w:sz w:val="20"/>
              </w:rPr>
              <w:t>
Сомасы</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активдерді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59 569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 ауылдарда, кентттерде, ауылдық округтерде автомобиль жолдарының қызмет етуін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6"/>
          <w:p>
            <w:pPr>
              <w:spacing w:after="20"/>
              <w:ind w:left="20"/>
              <w:jc w:val="both"/>
            </w:pPr>
            <w:r>
              <w:rPr>
                <w:rFonts w:ascii="Times New Roman"/>
                <w:b w:val="false"/>
                <w:i w:val="false"/>
                <w:color w:val="000000"/>
                <w:sz w:val="20"/>
              </w:rPr>
              <w:t>
Сомасы</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2" w:id="37"/>
    <w:p>
      <w:pPr>
        <w:spacing w:after="0"/>
        <w:ind w:left="0"/>
        <w:jc w:val="left"/>
      </w:pPr>
      <w:r>
        <w:rPr>
          <w:rFonts w:ascii="Times New Roman"/>
          <w:b/>
          <w:i w:val="false"/>
          <w:color w:val="000000"/>
        </w:rPr>
        <w:t xml:space="preserve"> Солтүстік Қазақстан облысы Есіл ауданы Корнеевка ауылдық округінің 2026 жылға арналған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Сомасы</w:t>
            </w:r>
          </w:p>
          <w:bookmarkEnd w:id="38"/>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активдерді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263 476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Сомасы</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 және бос уақытты өткізуге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206 712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 ауылдарда, кентттерде, ауылдық округтерде автомобиль жолдарының қызмет етуін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6eciri" жобасы аясында ауылдык елді мекендерде әлеуметтік және инженерлік инфрақұрылым бойынша іс шараларды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Сомасы</w:t>
            </w:r>
          </w:p>
          <w:bookmarkEnd w:id="4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11/174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2024 жылдың 1 қаңтарына қалыптасқан бюджеттік қаражаттың бос қалдықтарын бағыттау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01.03.2024 </w:t>
      </w:r>
      <w:r>
        <w:rPr>
          <w:rFonts w:ascii="Times New Roman"/>
          <w:b w:val="false"/>
          <w:i w:val="false"/>
          <w:color w:val="ff0000"/>
          <w:sz w:val="28"/>
        </w:rPr>
        <w:t>№ 14/210</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округі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