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c990d" w14:textId="73c99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Есіл ауданы мәслихатының 2022 жылғы 17 мамырдағы № 19/231 шешіміне өзгерту енгізу туралы</w:t>
      </w:r>
    </w:p>
    <w:p>
      <w:pPr>
        <w:spacing w:after="0"/>
        <w:ind w:left="0"/>
        <w:jc w:val="both"/>
      </w:pPr>
      <w:r>
        <w:rPr>
          <w:rFonts w:ascii="Times New Roman"/>
          <w:b w:val="false"/>
          <w:i w:val="false"/>
          <w:color w:val="000000"/>
          <w:sz w:val="28"/>
        </w:rPr>
        <w:t>Солтүстік Қазақстан облысы Есіл ауданы мәслихатының 2023 жылғы 17 қаңтардағы № 27/315 шешімі</w:t>
      </w:r>
    </w:p>
    <w:p>
      <w:pPr>
        <w:spacing w:after="0"/>
        <w:ind w:left="0"/>
        <w:jc w:val="both"/>
      </w:pPr>
      <w:bookmarkStart w:name="z4" w:id="0"/>
      <w:r>
        <w:rPr>
          <w:rFonts w:ascii="Times New Roman"/>
          <w:b w:val="false"/>
          <w:i w:val="false"/>
          <w:color w:val="000000"/>
          <w:sz w:val="28"/>
        </w:rPr>
        <w:t>
      Солтүстік Қазақстан облысының Есіл ауданының мәслихаты ШЕШТІ: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әдістемесін бекіту туралы" Солтүстік Қазақстан облысы Есіл ауданы мәслихатының 2022 жылғы 17 мамырдағы № 19/231 </w:t>
      </w:r>
      <w:r>
        <w:rPr>
          <w:rFonts w:ascii="Times New Roman"/>
          <w:b w:val="false"/>
          <w:i w:val="false"/>
          <w:color w:val="000000"/>
          <w:sz w:val="28"/>
        </w:rPr>
        <w:t>шешіміне</w:t>
      </w:r>
      <w:r>
        <w:rPr>
          <w:rFonts w:ascii="Times New Roman"/>
          <w:b w:val="false"/>
          <w:i w:val="false"/>
          <w:color w:val="000000"/>
          <w:sz w:val="28"/>
        </w:rPr>
        <w:t xml:space="preserve"> келесі өзгерту енгізілсін.</w:t>
      </w:r>
    </w:p>
    <w:bookmarkEnd w:id="1"/>
    <w:bookmarkStart w:name="z6" w:id="2"/>
    <w:p>
      <w:pPr>
        <w:spacing w:after="0"/>
        <w:ind w:left="0"/>
        <w:jc w:val="both"/>
      </w:pPr>
      <w:r>
        <w:rPr>
          <w:rFonts w:ascii="Times New Roman"/>
          <w:b w:val="false"/>
          <w:i w:val="false"/>
          <w:color w:val="000000"/>
          <w:sz w:val="28"/>
        </w:rPr>
        <w:t xml:space="preserve">
      аталған шешіммен бекітілген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w:t>
      </w:r>
      <w:r>
        <w:rPr>
          <w:rFonts w:ascii="Times New Roman"/>
          <w:b w:val="false"/>
          <w:i w:val="false"/>
          <w:color w:val="000000"/>
          <w:sz w:val="28"/>
        </w:rPr>
        <w:t>әдістемесі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бірінші ресми жарияланған күннен кейін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Есіл ауданы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мәслихатының төрайымы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Бектасова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17 қантардағы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27/315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Солтүстік Қазақстан облысы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Есіл ауданы мәслихатының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2022 жылғы 17 мамырдағы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19/231 шешімімен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19" w:id="4"/>
    <w:p>
      <w:pPr>
        <w:spacing w:after="0"/>
        <w:ind w:left="0"/>
        <w:jc w:val="left"/>
      </w:pPr>
      <w:r>
        <w:rPr>
          <w:rFonts w:ascii="Times New Roman"/>
          <w:b/>
          <w:i w:val="false"/>
          <w:color w:val="000000"/>
        </w:rPr>
        <w:t xml:space="preserve">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w:t>
      </w:r>
    </w:p>
    <w:bookmarkEnd w:id="4"/>
    <w:bookmarkStart w:name="z20" w:id="5"/>
    <w:p>
      <w:pPr>
        <w:spacing w:after="0"/>
        <w:ind w:left="0"/>
        <w:jc w:val="left"/>
      </w:pPr>
      <w:r>
        <w:rPr>
          <w:rFonts w:ascii="Times New Roman"/>
          <w:b/>
          <w:i w:val="false"/>
          <w:color w:val="000000"/>
        </w:rPr>
        <w:t xml:space="preserve"> 1-тарау. Жалпы ережелер</w:t>
      </w:r>
    </w:p>
    <w:bookmarkEnd w:id="5"/>
    <w:bookmarkStart w:name="z21" w:id="6"/>
    <w:p>
      <w:pPr>
        <w:spacing w:after="0"/>
        <w:ind w:left="0"/>
        <w:jc w:val="both"/>
      </w:pPr>
      <w:r>
        <w:rPr>
          <w:rFonts w:ascii="Times New Roman"/>
          <w:b w:val="false"/>
          <w:i w:val="false"/>
          <w:color w:val="000000"/>
          <w:sz w:val="28"/>
        </w:rPr>
        <w:t>
      1. Осы "Солтүстік Қазақстан облысы Есіл ауданы мәслихатының аппараты" коммуналдық мемлекеттік мекемесінің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Заңы 33-бабының 5-тармағына, "Мемлекеттік әкімшілік қызметшілердің қызметін бағалаудың кейбір мәселелері туралы" Қазақстан Республикасының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әдістемесіне (бұдан әрі - Үлгілік әдістеме) (нормативтік құқықтық актілерді мемлекеттік тіркеу тізілімінде № 16299 болып тіркелген) сәйкес әзірленді және мемлекеттік әкімшілік қызметшілерінің қызметін бағалау тәртібін айқындайды және "Б" корпусы мемлекеттік әкімшілік қызметшілерінің (бұдан әрі - "Б" корпусының қызметшілері) қызметін бағалау тәртібін айқындайды.</w:t>
      </w:r>
    </w:p>
    <w:bookmarkEnd w:id="6"/>
    <w:bookmarkStart w:name="z22" w:id="7"/>
    <w:p>
      <w:pPr>
        <w:spacing w:after="0"/>
        <w:ind w:left="0"/>
        <w:jc w:val="both"/>
      </w:pPr>
      <w:r>
        <w:rPr>
          <w:rFonts w:ascii="Times New Roman"/>
          <w:b w:val="false"/>
          <w:i w:val="false"/>
          <w:color w:val="000000"/>
          <w:sz w:val="28"/>
        </w:rPr>
        <w:t>
      2. Осы Әдістемеде қолданылатын негізгі ұғымдар:</w:t>
      </w:r>
    </w:p>
    <w:bookmarkEnd w:id="7"/>
    <w:bookmarkStart w:name="z23" w:id="8"/>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bookmarkEnd w:id="8"/>
    <w:bookmarkStart w:name="z24" w:id="9"/>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bookmarkEnd w:id="9"/>
    <w:bookmarkStart w:name="z25" w:id="10"/>
    <w:p>
      <w:pPr>
        <w:spacing w:after="0"/>
        <w:ind w:left="0"/>
        <w:jc w:val="both"/>
      </w:pPr>
      <w:r>
        <w:rPr>
          <w:rFonts w:ascii="Times New Roman"/>
          <w:b w:val="false"/>
          <w:i w:val="false"/>
          <w:color w:val="000000"/>
          <w:sz w:val="28"/>
        </w:rPr>
        <w:t>
      3) нысаналы мақсатты индикаторлар (бұдан әрі - НМИ) - мемлекеттік органның стратегиялық жоспарына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bookmarkEnd w:id="10"/>
    <w:bookmarkStart w:name="z26" w:id="11"/>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bookmarkEnd w:id="11"/>
    <w:bookmarkStart w:name="z27" w:id="12"/>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bookmarkEnd w:id="12"/>
    <w:bookmarkStart w:name="z28" w:id="13"/>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bookmarkEnd w:id="13"/>
    <w:bookmarkStart w:name="z29" w:id="14"/>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bookmarkEnd w:id="14"/>
    <w:bookmarkStart w:name="z30" w:id="15"/>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bookmarkEnd w:id="15"/>
    <w:bookmarkStart w:name="z31" w:id="16"/>
    <w:p>
      <w:pPr>
        <w:spacing w:after="0"/>
        <w:ind w:left="0"/>
        <w:jc w:val="both"/>
      </w:pPr>
      <w:r>
        <w:rPr>
          <w:rFonts w:ascii="Times New Roman"/>
          <w:b w:val="false"/>
          <w:i w:val="false"/>
          <w:color w:val="000000"/>
          <w:sz w:val="28"/>
        </w:rPr>
        <w:t xml:space="preserve">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 </w:t>
      </w:r>
    </w:p>
    <w:bookmarkEnd w:id="16"/>
    <w:bookmarkStart w:name="z32" w:id="17"/>
    <w:p>
      <w:pPr>
        <w:spacing w:after="0"/>
        <w:ind w:left="0"/>
        <w:jc w:val="both"/>
      </w:pPr>
      <w:r>
        <w:rPr>
          <w:rFonts w:ascii="Times New Roman"/>
          <w:b w:val="false"/>
          <w:i w:val="false"/>
          <w:color w:val="000000"/>
          <w:sz w:val="28"/>
        </w:rPr>
        <w:t>
      5. Бағалау жүргізу үшін "Б" корпусы қызметшісін мемлекеттік лауазымға тағайындауға және мемлекеттік лауазымнан босатуға құқығы бар лауазымды адам (бұдан әрі - уәкілетті тұлға) бағалау жөніндегі Комиссия (бұдан әрі - Комиссия) құрады, оның жұмыс органы Солтүстік Қазақстан облысы Есіл ауданы мәслихатының аппараты (бұдан әрі - мәслихат аппараты) болып табылады. Комиссия құрамы жоғары тұрған басшымен анықталады, комиссия мүшелерінің саны 5 адамнан кем болмауы тиіс.</w:t>
      </w:r>
    </w:p>
    <w:bookmarkEnd w:id="17"/>
    <w:bookmarkStart w:name="z33" w:id="18"/>
    <w:p>
      <w:pPr>
        <w:spacing w:after="0"/>
        <w:ind w:left="0"/>
        <w:jc w:val="both"/>
      </w:pPr>
      <w:r>
        <w:rPr>
          <w:rFonts w:ascii="Times New Roman"/>
          <w:b w:val="false"/>
          <w:i w:val="false"/>
          <w:color w:val="000000"/>
          <w:sz w:val="28"/>
        </w:rPr>
        <w:t>
      6. Бағалау екі жеке бағыт бойынша жүргізіледі:</w:t>
      </w:r>
    </w:p>
    <w:bookmarkEnd w:id="18"/>
    <w:bookmarkStart w:name="z34" w:id="19"/>
    <w:p>
      <w:pPr>
        <w:spacing w:after="0"/>
        <w:ind w:left="0"/>
        <w:jc w:val="both"/>
      </w:pPr>
      <w:r>
        <w:rPr>
          <w:rFonts w:ascii="Times New Roman"/>
          <w:b w:val="false"/>
          <w:i w:val="false"/>
          <w:color w:val="000000"/>
          <w:sz w:val="28"/>
        </w:rPr>
        <w:t>
      1) НМИ жетістіктерін бағалау;</w:t>
      </w:r>
    </w:p>
    <w:bookmarkEnd w:id="19"/>
    <w:bookmarkStart w:name="z35" w:id="20"/>
    <w:p>
      <w:pPr>
        <w:spacing w:after="0"/>
        <w:ind w:left="0"/>
        <w:jc w:val="both"/>
      </w:pPr>
      <w:r>
        <w:rPr>
          <w:rFonts w:ascii="Times New Roman"/>
          <w:b w:val="false"/>
          <w:i w:val="false"/>
          <w:color w:val="000000"/>
          <w:sz w:val="28"/>
        </w:rPr>
        <w:t>
      2) "Б" корпусы қызметшілерінің құзыреттерін бағалау.</w:t>
      </w:r>
    </w:p>
    <w:bookmarkEnd w:id="20"/>
    <w:bookmarkStart w:name="z36" w:id="21"/>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bookmarkEnd w:id="21"/>
    <w:bookmarkStart w:name="z37" w:id="22"/>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bookmarkEnd w:id="22"/>
    <w:bookmarkStart w:name="z38" w:id="23"/>
    <w:p>
      <w:pPr>
        <w:spacing w:after="0"/>
        <w:ind w:left="0"/>
        <w:jc w:val="both"/>
      </w:pPr>
      <w:r>
        <w:rPr>
          <w:rFonts w:ascii="Times New Roman"/>
          <w:b w:val="false"/>
          <w:i w:val="false"/>
          <w:color w:val="000000"/>
          <w:sz w:val="28"/>
        </w:rPr>
        <w:t>
      8. Бағалауға байланысты құжаттар бағалау аяқталған күннен бастап үш жыл ішінде мәслихат аппаратында лауазымдық міндеттеріне кадр жұмысын жүргізу кіретін бас маманда сақталады.</w:t>
      </w:r>
    </w:p>
    <w:bookmarkEnd w:id="23"/>
    <w:bookmarkStart w:name="z39" w:id="24"/>
    <w:p>
      <w:pPr>
        <w:spacing w:after="0"/>
        <w:ind w:left="0"/>
        <w:jc w:val="left"/>
      </w:pPr>
      <w:r>
        <w:rPr>
          <w:rFonts w:ascii="Times New Roman"/>
          <w:b/>
          <w:i w:val="false"/>
          <w:color w:val="000000"/>
        </w:rPr>
        <w:t xml:space="preserve"> 2-тарау. НМИ анықтау тәртібі</w:t>
      </w:r>
    </w:p>
    <w:bookmarkEnd w:id="24"/>
    <w:bookmarkStart w:name="z40" w:id="25"/>
    <w:p>
      <w:pPr>
        <w:spacing w:after="0"/>
        <w:ind w:left="0"/>
        <w:jc w:val="both"/>
      </w:pPr>
      <w:r>
        <w:rPr>
          <w:rFonts w:ascii="Times New Roman"/>
          <w:b w:val="false"/>
          <w:i w:val="false"/>
          <w:color w:val="000000"/>
          <w:sz w:val="28"/>
        </w:rPr>
        <w:t>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1-қосымшасына сәйкес нысанда анықталады.</w:t>
      </w:r>
    </w:p>
    <w:bookmarkEnd w:id="25"/>
    <w:bookmarkStart w:name="z41" w:id="26"/>
    <w:p>
      <w:pPr>
        <w:spacing w:after="0"/>
        <w:ind w:left="0"/>
        <w:jc w:val="both"/>
      </w:pPr>
      <w:r>
        <w:rPr>
          <w:rFonts w:ascii="Times New Roman"/>
          <w:b w:val="false"/>
          <w:i w:val="false"/>
          <w:color w:val="000000"/>
          <w:sz w:val="28"/>
        </w:rPr>
        <w:t>
      10. Жеке жұмыс жоспары тиісті НМИ әзірленген соң, ол бекіту үшін жоғары тұрған басшының қарауына енгізіледі.</w:t>
      </w:r>
    </w:p>
    <w:bookmarkEnd w:id="26"/>
    <w:bookmarkStart w:name="z42" w:id="27"/>
    <w:p>
      <w:pPr>
        <w:spacing w:after="0"/>
        <w:ind w:left="0"/>
        <w:jc w:val="both"/>
      </w:pPr>
      <w:r>
        <w:rPr>
          <w:rFonts w:ascii="Times New Roman"/>
          <w:b w:val="false"/>
          <w:i w:val="false"/>
          <w:color w:val="000000"/>
          <w:sz w:val="28"/>
        </w:rPr>
        <w:t>
      11. Тікелей басшысының жеке жұмыс жоспары жоғары тұрған басшысымен бекітіледі.</w:t>
      </w:r>
    </w:p>
    <w:bookmarkEnd w:id="27"/>
    <w:bookmarkStart w:name="z43" w:id="28"/>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bookmarkEnd w:id="28"/>
    <w:bookmarkStart w:name="z44" w:id="29"/>
    <w:p>
      <w:pPr>
        <w:spacing w:after="0"/>
        <w:ind w:left="0"/>
        <w:jc w:val="both"/>
      </w:pPr>
      <w:r>
        <w:rPr>
          <w:rFonts w:ascii="Times New Roman"/>
          <w:b w:val="false"/>
          <w:i w:val="false"/>
          <w:color w:val="000000"/>
          <w:sz w:val="28"/>
        </w:rPr>
        <w:t>
      Жеке жұмыс жоспарын жоғары тұрған басшының қарауына қайта енгізу, түзетуге жолданған күннен бастап 2 жұмыс күнінен кешіктірілмей жүзеге асырылады.</w:t>
      </w:r>
    </w:p>
    <w:bookmarkEnd w:id="29"/>
    <w:bookmarkStart w:name="z45" w:id="30"/>
    <w:p>
      <w:pPr>
        <w:spacing w:after="0"/>
        <w:ind w:left="0"/>
        <w:jc w:val="both"/>
      </w:pPr>
      <w:r>
        <w:rPr>
          <w:rFonts w:ascii="Times New Roman"/>
          <w:b w:val="false"/>
          <w:i w:val="false"/>
          <w:color w:val="000000"/>
          <w:sz w:val="28"/>
        </w:rPr>
        <w:t>
      13. НМИ:</w:t>
      </w:r>
    </w:p>
    <w:bookmarkEnd w:id="30"/>
    <w:bookmarkStart w:name="z46" w:id="31"/>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31"/>
    <w:bookmarkStart w:name="z47" w:id="32"/>
    <w:p>
      <w:pPr>
        <w:spacing w:after="0"/>
        <w:ind w:left="0"/>
        <w:jc w:val="both"/>
      </w:pPr>
      <w:r>
        <w:rPr>
          <w:rFonts w:ascii="Times New Roman"/>
          <w:b w:val="false"/>
          <w:i w:val="false"/>
          <w:color w:val="000000"/>
          <w:sz w:val="28"/>
        </w:rPr>
        <w:t>
      2) өлшемді (НМИ өлшеу үшін нақты критерийлер белгіленеді);</w:t>
      </w:r>
    </w:p>
    <w:bookmarkEnd w:id="32"/>
    <w:bookmarkStart w:name="z48" w:id="33"/>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33"/>
    <w:bookmarkStart w:name="z49" w:id="34"/>
    <w:p>
      <w:pPr>
        <w:spacing w:after="0"/>
        <w:ind w:left="0"/>
        <w:jc w:val="both"/>
      </w:pPr>
      <w:r>
        <w:rPr>
          <w:rFonts w:ascii="Times New Roman"/>
          <w:b w:val="false"/>
          <w:i w:val="false"/>
          <w:color w:val="000000"/>
          <w:sz w:val="28"/>
        </w:rPr>
        <w:t>
      4) уақытпен шектеулі (НМИ қол жеткізу мерзімі белгіленеді);</w:t>
      </w:r>
    </w:p>
    <w:bookmarkEnd w:id="34"/>
    <w:bookmarkStart w:name="z50" w:id="35"/>
    <w:p>
      <w:pPr>
        <w:spacing w:after="0"/>
        <w:ind w:left="0"/>
        <w:jc w:val="both"/>
      </w:pPr>
      <w:r>
        <w:rPr>
          <w:rFonts w:ascii="Times New Roman"/>
          <w:b w:val="false"/>
          <w:i w:val="false"/>
          <w:color w:val="000000"/>
          <w:sz w:val="28"/>
        </w:rPr>
        <w:t>
      5) мемлекеттік органның стратегиялық мақсатын жүзеге асыруға бағытталған болуы тиіс.</w:t>
      </w:r>
    </w:p>
    <w:bookmarkEnd w:id="35"/>
    <w:bookmarkStart w:name="z51" w:id="36"/>
    <w:p>
      <w:pPr>
        <w:spacing w:after="0"/>
        <w:ind w:left="0"/>
        <w:jc w:val="both"/>
      </w:pPr>
      <w:r>
        <w:rPr>
          <w:rFonts w:ascii="Times New Roman"/>
          <w:b w:val="false"/>
          <w:i w:val="false"/>
          <w:color w:val="000000"/>
          <w:sz w:val="28"/>
        </w:rPr>
        <w:t>
      14. НМИ саны 5 құрайды.</w:t>
      </w:r>
    </w:p>
    <w:bookmarkEnd w:id="36"/>
    <w:bookmarkStart w:name="z52" w:id="37"/>
    <w:p>
      <w:pPr>
        <w:spacing w:after="0"/>
        <w:ind w:left="0"/>
        <w:jc w:val="both"/>
      </w:pPr>
      <w:r>
        <w:rPr>
          <w:rFonts w:ascii="Times New Roman"/>
          <w:b w:val="false"/>
          <w:i w:val="false"/>
          <w:color w:val="000000"/>
          <w:sz w:val="28"/>
        </w:rPr>
        <w:t>
      15. Жеке жұмыс жоспары мәслихат аппаратында лауазымдық міндеттеріне кадр жұмысын жүргізу кіретін бас маманда сақталады.</w:t>
      </w:r>
    </w:p>
    <w:bookmarkEnd w:id="37"/>
    <w:bookmarkStart w:name="z53" w:id="38"/>
    <w:p>
      <w:pPr>
        <w:spacing w:after="0"/>
        <w:ind w:left="0"/>
        <w:jc w:val="left"/>
      </w:pPr>
      <w:r>
        <w:rPr>
          <w:rFonts w:ascii="Times New Roman"/>
          <w:b/>
          <w:i w:val="false"/>
          <w:color w:val="000000"/>
        </w:rPr>
        <w:t xml:space="preserve"> 3-тарау. НМИ жетістігін бағалау тәртібі</w:t>
      </w:r>
    </w:p>
    <w:bookmarkEnd w:id="38"/>
    <w:bookmarkStart w:name="z54" w:id="39"/>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bookmarkEnd w:id="39"/>
    <w:bookmarkStart w:name="z55" w:id="40"/>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bookmarkEnd w:id="40"/>
    <w:bookmarkStart w:name="z56" w:id="41"/>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Үлгілік әдістеменің 2-қосымшасына сәйкес нысанда НМИ бойынша бағалау парағын толтырады және оған қол қояды. </w:t>
      </w:r>
    </w:p>
    <w:bookmarkEnd w:id="41"/>
    <w:bookmarkStart w:name="z57" w:id="42"/>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bookmarkEnd w:id="42"/>
    <w:bookmarkStart w:name="z58" w:id="43"/>
    <w:p>
      <w:pPr>
        <w:spacing w:after="0"/>
        <w:ind w:left="0"/>
        <w:jc w:val="both"/>
      </w:pPr>
      <w:r>
        <w:rPr>
          <w:rFonts w:ascii="Times New Roman"/>
          <w:b w:val="false"/>
          <w:i w:val="false"/>
          <w:color w:val="000000"/>
          <w:sz w:val="28"/>
        </w:rPr>
        <w:t>
      НМИ барлығы орындалған жағдайда "өте жақсы" баға қойылады.</w:t>
      </w:r>
    </w:p>
    <w:bookmarkEnd w:id="43"/>
    <w:bookmarkStart w:name="z59" w:id="44"/>
    <w:p>
      <w:pPr>
        <w:spacing w:after="0"/>
        <w:ind w:left="0"/>
        <w:jc w:val="both"/>
      </w:pPr>
      <w:r>
        <w:rPr>
          <w:rFonts w:ascii="Times New Roman"/>
          <w:b w:val="false"/>
          <w:i w:val="false"/>
          <w:color w:val="000000"/>
          <w:sz w:val="28"/>
        </w:rPr>
        <w:t>
      НМИ санының 5-нен 4-і орындалған жағдайда "тиімді" баға қойылады.</w:t>
      </w:r>
    </w:p>
    <w:bookmarkEnd w:id="44"/>
    <w:bookmarkStart w:name="z60" w:id="45"/>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bookmarkEnd w:id="45"/>
    <w:bookmarkStart w:name="z61" w:id="46"/>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bookmarkEnd w:id="46"/>
    <w:bookmarkStart w:name="z62" w:id="47"/>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bookmarkEnd w:id="47"/>
    <w:bookmarkStart w:name="z63" w:id="48"/>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bookmarkEnd w:id="48"/>
    <w:bookmarkStart w:name="z64" w:id="49"/>
    <w:p>
      <w:pPr>
        <w:spacing w:after="0"/>
        <w:ind w:left="0"/>
        <w:jc w:val="both"/>
      </w:pPr>
      <w:r>
        <w:rPr>
          <w:rFonts w:ascii="Times New Roman"/>
          <w:b w:val="false"/>
          <w:i w:val="false"/>
          <w:color w:val="000000"/>
          <w:sz w:val="28"/>
        </w:rPr>
        <w:t xml:space="preserve">
      20. Тікелей басшының бағалау парағы жоғары тұрған басшының қарауына енгізіледі. </w:t>
      </w:r>
    </w:p>
    <w:bookmarkEnd w:id="49"/>
    <w:bookmarkStart w:name="z65" w:id="50"/>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bookmarkEnd w:id="50"/>
    <w:bookmarkStart w:name="z66" w:id="51"/>
    <w:p>
      <w:pPr>
        <w:spacing w:after="0"/>
        <w:ind w:left="0"/>
        <w:jc w:val="both"/>
      </w:pPr>
      <w:r>
        <w:rPr>
          <w:rFonts w:ascii="Times New Roman"/>
          <w:b w:val="false"/>
          <w:i w:val="false"/>
          <w:color w:val="000000"/>
          <w:sz w:val="28"/>
        </w:rPr>
        <w:t>
      1) бағалаумен келісу;</w:t>
      </w:r>
    </w:p>
    <w:bookmarkEnd w:id="51"/>
    <w:bookmarkStart w:name="z67" w:id="52"/>
    <w:p>
      <w:pPr>
        <w:spacing w:after="0"/>
        <w:ind w:left="0"/>
        <w:jc w:val="both"/>
      </w:pPr>
      <w:r>
        <w:rPr>
          <w:rFonts w:ascii="Times New Roman"/>
          <w:b w:val="false"/>
          <w:i w:val="false"/>
          <w:color w:val="000000"/>
          <w:sz w:val="28"/>
        </w:rPr>
        <w:t xml:space="preserve">
      2) түзетуге жіберу. </w:t>
      </w:r>
    </w:p>
    <w:bookmarkEnd w:id="52"/>
    <w:bookmarkStart w:name="z68" w:id="53"/>
    <w:p>
      <w:pPr>
        <w:spacing w:after="0"/>
        <w:ind w:left="0"/>
        <w:jc w:val="both"/>
      </w:pPr>
      <w:r>
        <w:rPr>
          <w:rFonts w:ascii="Times New Roman"/>
          <w:b w:val="false"/>
          <w:i w:val="false"/>
          <w:color w:val="000000"/>
          <w:sz w:val="28"/>
        </w:rPr>
        <w:t xml:space="preserve">
      22. Бағалау парағы НМИ қол жеткізуін дәлелдейтін фактілердің жеткіліксіздігі немесе дәйексіздігі болған жағдайда түзетуге жолданады. </w:t>
      </w:r>
    </w:p>
    <w:bookmarkEnd w:id="53"/>
    <w:bookmarkStart w:name="z69" w:id="54"/>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bookmarkEnd w:id="54"/>
    <w:bookmarkStart w:name="z70" w:id="55"/>
    <w:p>
      <w:pPr>
        <w:spacing w:after="0"/>
        <w:ind w:left="0"/>
        <w:jc w:val="both"/>
      </w:pPr>
      <w:r>
        <w:rPr>
          <w:rFonts w:ascii="Times New Roman"/>
          <w:b w:val="false"/>
          <w:i w:val="false"/>
          <w:color w:val="000000"/>
          <w:sz w:val="28"/>
        </w:rPr>
        <w:t>
      24. Жоғары тұрған басшы бағалау парағына қол қойғаннан кейін лауазымдық міндеттеріне кадр жұмысын жүргізу кіретін бас маман 2 жұмыс күнінен кешіктірмей оны Комиссияның қарауына ұсынады.</w:t>
      </w:r>
    </w:p>
    <w:bookmarkEnd w:id="55"/>
    <w:bookmarkStart w:name="z71" w:id="56"/>
    <w:p>
      <w:pPr>
        <w:spacing w:after="0"/>
        <w:ind w:left="0"/>
        <w:jc w:val="left"/>
      </w:pPr>
      <w:r>
        <w:rPr>
          <w:rFonts w:ascii="Times New Roman"/>
          <w:b/>
          <w:i w:val="false"/>
          <w:color w:val="000000"/>
        </w:rPr>
        <w:t xml:space="preserve"> 4-тарау. Құзыреттерді бағалау тәртібі</w:t>
      </w:r>
    </w:p>
    <w:bookmarkEnd w:id="56"/>
    <w:bookmarkStart w:name="z72" w:id="57"/>
    <w:p>
      <w:pPr>
        <w:spacing w:after="0"/>
        <w:ind w:left="0"/>
        <w:jc w:val="both"/>
      </w:pPr>
      <w:r>
        <w:rPr>
          <w:rFonts w:ascii="Times New Roman"/>
          <w:b w:val="false"/>
          <w:i w:val="false"/>
          <w:color w:val="000000"/>
          <w:sz w:val="28"/>
        </w:rPr>
        <w:t>
      25. Құзыреттерді бағалау тікелей басшымен жүргізіледі және оның нәтижесі бойынша осы Әдістеменің 3-қосымшасына сәйкес нысан бойынша бағалау парағы толтырылады.</w:t>
      </w:r>
    </w:p>
    <w:bookmarkEnd w:id="57"/>
    <w:bookmarkStart w:name="z73" w:id="58"/>
    <w:p>
      <w:pPr>
        <w:spacing w:after="0"/>
        <w:ind w:left="0"/>
        <w:jc w:val="both"/>
      </w:pPr>
      <w:r>
        <w:rPr>
          <w:rFonts w:ascii="Times New Roman"/>
          <w:b w:val="false"/>
          <w:i w:val="false"/>
          <w:color w:val="000000"/>
          <w:sz w:val="28"/>
        </w:rPr>
        <w:t>
      26. Бағалау парағын толтыру барысында әр құзырет бойынша "Б" корпусы мемлекеттік лауазымдар санаттары үшін осы Әдістеменің 4-қосымшасымен көзделген мінез-құлық индикторларының жиынтығын басшылыққа алу қажет. Бір құзырет бойынша мінез-құлық индикаторларының саны 10-нан аспайды.</w:t>
      </w:r>
    </w:p>
    <w:bookmarkEnd w:id="58"/>
    <w:bookmarkStart w:name="z74" w:id="59"/>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bookmarkEnd w:id="59"/>
    <w:bookmarkStart w:name="z75" w:id="60"/>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bookmarkEnd w:id="60"/>
    <w:bookmarkStart w:name="z76" w:id="61"/>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bookmarkEnd w:id="61"/>
    <w:bookmarkStart w:name="z77" w:id="62"/>
    <w:p>
      <w:pPr>
        <w:spacing w:after="0"/>
        <w:ind w:left="0"/>
        <w:jc w:val="both"/>
      </w:pPr>
      <w:r>
        <w:rPr>
          <w:rFonts w:ascii="Times New Roman"/>
          <w:b w:val="false"/>
          <w:i w:val="false"/>
          <w:color w:val="000000"/>
          <w:sz w:val="28"/>
        </w:rPr>
        <w:t>
      28. Тікелей басшы бағалау парағына қол қойғаннан кейін лауазымдық міндеттеріне кадр жұмысын жүргізу кіретін бас маман 2 жұмыс күнінен кешіктірмей оны Комиссияның қарауына ұсынады.</w:t>
      </w:r>
    </w:p>
    <w:bookmarkEnd w:id="62"/>
    <w:bookmarkStart w:name="z78" w:id="63"/>
    <w:p>
      <w:pPr>
        <w:spacing w:after="0"/>
        <w:ind w:left="0"/>
        <w:jc w:val="left"/>
      </w:pPr>
      <w:r>
        <w:rPr>
          <w:rFonts w:ascii="Times New Roman"/>
          <w:b/>
          <w:i w:val="false"/>
          <w:color w:val="000000"/>
        </w:rPr>
        <w:t xml:space="preserve"> 5-тарау. Бағалау нәтижелерін Комиссиямен қарау және бағалау нәтижесіне шағымдану</w:t>
      </w:r>
    </w:p>
    <w:bookmarkEnd w:id="63"/>
    <w:bookmarkStart w:name="z79" w:id="64"/>
    <w:p>
      <w:pPr>
        <w:spacing w:after="0"/>
        <w:ind w:left="0"/>
        <w:jc w:val="both"/>
      </w:pPr>
      <w:r>
        <w:rPr>
          <w:rFonts w:ascii="Times New Roman"/>
          <w:b w:val="false"/>
          <w:i w:val="false"/>
          <w:color w:val="000000"/>
          <w:sz w:val="28"/>
        </w:rPr>
        <w:t>
      29. Лауазымдық міндеттеріне кадр жұмысын жүргізу кіретін бас маман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bookmarkEnd w:id="64"/>
    <w:bookmarkStart w:name="z80" w:id="65"/>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bookmarkEnd w:id="65"/>
    <w:bookmarkStart w:name="z81" w:id="66"/>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өкімге өзгертулер енгізу арқылы жоғары өкілетті тұлғаның шешімі бойынша жүзеге асырылады.</w:t>
      </w:r>
    </w:p>
    <w:bookmarkEnd w:id="66"/>
    <w:bookmarkStart w:name="z82" w:id="67"/>
    <w:p>
      <w:pPr>
        <w:spacing w:after="0"/>
        <w:ind w:left="0"/>
        <w:jc w:val="both"/>
      </w:pPr>
      <w:r>
        <w:rPr>
          <w:rFonts w:ascii="Times New Roman"/>
          <w:b w:val="false"/>
          <w:i w:val="false"/>
          <w:color w:val="000000"/>
          <w:sz w:val="28"/>
        </w:rPr>
        <w:t>
      32. Комиссияның шешімі ашық дауыс беру арқылы қабылданады.</w:t>
      </w:r>
    </w:p>
    <w:bookmarkEnd w:id="67"/>
    <w:bookmarkStart w:name="z83" w:id="68"/>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bookmarkEnd w:id="68"/>
    <w:bookmarkStart w:name="z84" w:id="69"/>
    <w:p>
      <w:pPr>
        <w:spacing w:after="0"/>
        <w:ind w:left="0"/>
        <w:jc w:val="both"/>
      </w:pPr>
      <w:r>
        <w:rPr>
          <w:rFonts w:ascii="Times New Roman"/>
          <w:b w:val="false"/>
          <w:i w:val="false"/>
          <w:color w:val="000000"/>
          <w:sz w:val="28"/>
        </w:rPr>
        <w:t xml:space="preserve">
      34. Комиссияның хатшысы лауазымдық міндеттеріне кадр жұмысын жүргізу кіретін бас маман болып табылады. Комиссияның хатшысы дауыс беруге қатыспайды. </w:t>
      </w:r>
    </w:p>
    <w:bookmarkEnd w:id="69"/>
    <w:bookmarkStart w:name="z85" w:id="70"/>
    <w:p>
      <w:pPr>
        <w:spacing w:after="0"/>
        <w:ind w:left="0"/>
        <w:jc w:val="both"/>
      </w:pPr>
      <w:r>
        <w:rPr>
          <w:rFonts w:ascii="Times New Roman"/>
          <w:b w:val="false"/>
          <w:i w:val="false"/>
          <w:color w:val="000000"/>
          <w:sz w:val="28"/>
        </w:rPr>
        <w:t>
      35. Лауазымдық міндеттеріне кадр жұмысын жүргізу кіретін бас маман Комиссия төрағасымен келісілген мерзімдерге Комиссия отырысының өткізілуін қамтамасыз етеді.</w:t>
      </w:r>
    </w:p>
    <w:bookmarkEnd w:id="70"/>
    <w:bookmarkStart w:name="z86" w:id="71"/>
    <w:p>
      <w:pPr>
        <w:spacing w:after="0"/>
        <w:ind w:left="0"/>
        <w:jc w:val="both"/>
      </w:pPr>
      <w:r>
        <w:rPr>
          <w:rFonts w:ascii="Times New Roman"/>
          <w:b w:val="false"/>
          <w:i w:val="false"/>
          <w:color w:val="000000"/>
          <w:sz w:val="28"/>
        </w:rPr>
        <w:t>
      36. Лауазымдық міндеттеріне кадр жұмысын жүргізу кіретін бас маман Комиссияның отырысына келесі құжаттарды ұсынады:</w:t>
      </w:r>
    </w:p>
    <w:bookmarkEnd w:id="71"/>
    <w:bookmarkStart w:name="z87" w:id="72"/>
    <w:p>
      <w:pPr>
        <w:spacing w:after="0"/>
        <w:ind w:left="0"/>
        <w:jc w:val="both"/>
      </w:pPr>
      <w:r>
        <w:rPr>
          <w:rFonts w:ascii="Times New Roman"/>
          <w:b w:val="false"/>
          <w:i w:val="false"/>
          <w:color w:val="000000"/>
          <w:sz w:val="28"/>
        </w:rPr>
        <w:t>
      1) толтырылған бағалау парақтарын;</w:t>
      </w:r>
    </w:p>
    <w:bookmarkEnd w:id="72"/>
    <w:bookmarkStart w:name="z88" w:id="73"/>
    <w:p>
      <w:pPr>
        <w:spacing w:after="0"/>
        <w:ind w:left="0"/>
        <w:jc w:val="both"/>
      </w:pPr>
      <w:r>
        <w:rPr>
          <w:rFonts w:ascii="Times New Roman"/>
          <w:b w:val="false"/>
          <w:i w:val="false"/>
          <w:color w:val="000000"/>
          <w:sz w:val="28"/>
        </w:rPr>
        <w:t>
      2) осы Әдістеменің 5-қосымшасына сәйкес Комиссия отырысының хаттамасының жобасын;</w:t>
      </w:r>
    </w:p>
    <w:bookmarkEnd w:id="73"/>
    <w:bookmarkStart w:name="z89" w:id="74"/>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bookmarkEnd w:id="74"/>
    <w:bookmarkStart w:name="z90" w:id="75"/>
    <w:p>
      <w:pPr>
        <w:spacing w:after="0"/>
        <w:ind w:left="0"/>
        <w:jc w:val="both"/>
      </w:pPr>
      <w:r>
        <w:rPr>
          <w:rFonts w:ascii="Times New Roman"/>
          <w:b w:val="false"/>
          <w:i w:val="false"/>
          <w:color w:val="000000"/>
          <w:sz w:val="28"/>
        </w:rPr>
        <w:t>
      1) бағалау нәтижелерін бекіту;</w:t>
      </w:r>
    </w:p>
    <w:bookmarkEnd w:id="75"/>
    <w:bookmarkStart w:name="z91" w:id="76"/>
    <w:p>
      <w:pPr>
        <w:spacing w:after="0"/>
        <w:ind w:left="0"/>
        <w:jc w:val="both"/>
      </w:pPr>
      <w:r>
        <w:rPr>
          <w:rFonts w:ascii="Times New Roman"/>
          <w:b w:val="false"/>
          <w:i w:val="false"/>
          <w:color w:val="000000"/>
          <w:sz w:val="28"/>
        </w:rPr>
        <w:t>
      2) бағалау нәтижелерін қайта қарау.</w:t>
      </w:r>
    </w:p>
    <w:bookmarkEnd w:id="76"/>
    <w:bookmarkStart w:name="z92" w:id="77"/>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bookmarkEnd w:id="77"/>
    <w:bookmarkStart w:name="z93" w:id="78"/>
    <w:p>
      <w:pPr>
        <w:spacing w:after="0"/>
        <w:ind w:left="0"/>
        <w:jc w:val="both"/>
      </w:pPr>
      <w:r>
        <w:rPr>
          <w:rFonts w:ascii="Times New Roman"/>
          <w:b w:val="false"/>
          <w:i w:val="false"/>
          <w:color w:val="000000"/>
          <w:sz w:val="28"/>
        </w:rPr>
        <w:t>
      39. Бағалаудың нәтижелері жоғары тұрған басшымен бекітіледі және осы Әдістеменің 5-қосымшасына сәйкес нысан бойынша тиісті хаттамасында тіркеледі.</w:t>
      </w:r>
    </w:p>
    <w:bookmarkEnd w:id="78"/>
    <w:bookmarkStart w:name="z94" w:id="79"/>
    <w:p>
      <w:pPr>
        <w:spacing w:after="0"/>
        <w:ind w:left="0"/>
        <w:jc w:val="both"/>
      </w:pPr>
      <w:r>
        <w:rPr>
          <w:rFonts w:ascii="Times New Roman"/>
          <w:b w:val="false"/>
          <w:i w:val="false"/>
          <w:color w:val="000000"/>
          <w:sz w:val="28"/>
        </w:rPr>
        <w:t>
      40. Лауазымдық міндеттеріне кадр жұмысын жүргізу кіретін бас маман "Б" корпусының қызметшісін бағалау нәтижелерімен ол аяқталған соң екі жұмыс күні ішінде таныстырады.</w:t>
      </w:r>
    </w:p>
    <w:bookmarkEnd w:id="79"/>
    <w:bookmarkStart w:name="z95" w:id="80"/>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лауазымдық міндеттеріне кадр жұмысын жүргізу кіретін бас маманымен және мәслихат аппаратының басқа екі қызметшісімен қол қойылған акт толтырылады.</w:t>
      </w:r>
    </w:p>
    <w:bookmarkEnd w:id="80"/>
    <w:bookmarkStart w:name="z96" w:id="81"/>
    <w:p>
      <w:pPr>
        <w:spacing w:after="0"/>
        <w:ind w:left="0"/>
        <w:jc w:val="both"/>
      </w:pPr>
      <w:r>
        <w:rPr>
          <w:rFonts w:ascii="Times New Roman"/>
          <w:b w:val="false"/>
          <w:i w:val="false"/>
          <w:color w:val="000000"/>
          <w:sz w:val="28"/>
        </w:rPr>
        <w:t>
      Бұл ретте танысудан бас тартқан қызметшілерге бағалау нәтижелері мемлекеттік органдардың интранет-порталы және/немесе мемлекеттік қызмет персоналы бойынша автоматтандырылған бірыңғай дерекқор (ақпараттық жүйенің) не электрондық құжат айналымы жүйесі арқылы осы Әдістеменің 40-тармағында көрсетілген мерзімде жолданады.</w:t>
      </w:r>
    </w:p>
    <w:bookmarkEnd w:id="81"/>
    <w:bookmarkStart w:name="z97" w:id="82"/>
    <w:p>
      <w:pPr>
        <w:spacing w:after="0"/>
        <w:ind w:left="0"/>
        <w:jc w:val="both"/>
      </w:pPr>
      <w:r>
        <w:rPr>
          <w:rFonts w:ascii="Times New Roman"/>
          <w:b w:val="false"/>
          <w:i w:val="false"/>
          <w:color w:val="000000"/>
          <w:sz w:val="28"/>
        </w:rPr>
        <w:t>
      42.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шығарылған күннен бастап он жұмыс күні ішінде жүзеге асырылады. Шағымды қарау қорытындысы бойынша Мемлекеттік қызмет істері жөніндегі уәкілетті орган мынадай шешімдердің бірін қабылдайды:</w:t>
      </w:r>
    </w:p>
    <w:bookmarkEnd w:id="82"/>
    <w:bookmarkStart w:name="z98" w:id="83"/>
    <w:p>
      <w:pPr>
        <w:spacing w:after="0"/>
        <w:ind w:left="0"/>
        <w:jc w:val="both"/>
      </w:pPr>
      <w:r>
        <w:rPr>
          <w:rFonts w:ascii="Times New Roman"/>
          <w:b w:val="false"/>
          <w:i w:val="false"/>
          <w:color w:val="000000"/>
          <w:sz w:val="28"/>
        </w:rPr>
        <w:t>
      1) мемлекеттік органға Комиссия шешімінің күшін жою және "Б" корпусы қызметшісінің бағалау нәтижелерін қайта қарауды ұсынады;</w:t>
      </w:r>
    </w:p>
    <w:bookmarkEnd w:id="83"/>
    <w:bookmarkStart w:name="z99" w:id="84"/>
    <w:p>
      <w:pPr>
        <w:spacing w:after="0"/>
        <w:ind w:left="0"/>
        <w:jc w:val="both"/>
      </w:pPr>
      <w:r>
        <w:rPr>
          <w:rFonts w:ascii="Times New Roman"/>
          <w:b w:val="false"/>
          <w:i w:val="false"/>
          <w:color w:val="000000"/>
          <w:sz w:val="28"/>
        </w:rPr>
        <w:t>
      2) "Б" корпусы қызметшісінің бағалау нәтижелерін қайта қараусыз қалдырады.</w:t>
      </w:r>
    </w:p>
    <w:bookmarkEnd w:id="84"/>
    <w:bookmarkStart w:name="z100" w:id="85"/>
    <w:p>
      <w:pPr>
        <w:spacing w:after="0"/>
        <w:ind w:left="0"/>
        <w:jc w:val="both"/>
      </w:pPr>
      <w:r>
        <w:rPr>
          <w:rFonts w:ascii="Times New Roman"/>
          <w:b w:val="false"/>
          <w:i w:val="false"/>
          <w:color w:val="000000"/>
          <w:sz w:val="28"/>
        </w:rPr>
        <w:t>
      43. "Б" корпусы қызметшісі бағалау нәтижелеріне сот тәртібінде шағымдануға құқылы.</w:t>
      </w:r>
    </w:p>
    <w:bookmarkEnd w:id="8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