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774f" w14:textId="4b67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Солтүстік Қазақстан облысы Жамбыл ауданы Майбалық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желтоқсандағы № 12/7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61 337,7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55 558,7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63 038,1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1 700,4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салығынан;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округтердің әкімдері әкімшілік құқық бұзушылықтар үшін салатын айыппұлдардан;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кірістерден;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түсімдерден.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бюджеттеріне негізгі капиталды сатудан түсетін түсімдер мыналар болып табылады: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ауылдық округ бюджеттерінен қаржыландырылатын мемлекеттік мекемелерге бекітіп берілген мемлекеттік мүлікті сатудан түсетін ақшадан;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төлемақыдан.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ауылдық округтің бюджетіне аудандық бюджеттен берілетін 46 713 мың теңге сомасында субвенция бюджетте ескерілсін.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ауылдық округ бюджетінде республикалық бюджеттен ағымдағы нысаналы трансферттер түсімі ескерілсін, оның ішінде: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округ бюджетінде аудандық бюджеттен ағымдағы нысаналы трансферттер түсімі ескерілсін, оның ішінде: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Святодуховка ауылында шағын футбол алаңың орнатуға.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жаяу жүргіншілер өткелдерін және жол белгілерін орнатуға.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 енгізілді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2024 жылға арналған ауылдық округ бюджетінде облыстық бюджеттен ағымдағы нысаналы трансферттер түсімі ескерілсін,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Майбалық ауылдық округінің елді мекендерінен қарды шығаруға.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көрсетілген ағымдағы нысаналы трансферттерді бөлу Солтүстік Қазақстан облысы Жамбыл ауданы Майбалық ауылдық округі әкімінің 2024-2026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бюджеттің нысаналы трансферттерін қайтару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Майбалық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61 337,7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Майбалық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Майбалық ауылдық округінің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ауылдық округ бюджеттің шығыстары 2024 жылғы 1 қаңтарда қалыптасқан бюджет қаражатының бос қалдықтары және 2023 жылы пайдаланылмаған (толық пайдаланылмаған) аудандық бюджеттен нысаналы трансферттерін қайтару есебінен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Жамбыл ауданы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16/10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