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cec9" w14:textId="7f4c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21-31 "2023-2025 жылдарға арналған Мағжан Жұмабаев ауданы Чистов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26 сәуірдегі № 3-20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Чистов ауылдық округінің бюджетін бекіту туралы" 2022 жылғы 30 желтоқсандағы № 21-31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Чистов ауылдық округінің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52 500,2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48 890,2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53 612,3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-1 112,1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1 112,1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1 112,1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Чистов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21-31 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21-31 шешіміне 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Чистов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