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d9e0" w14:textId="8d5d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32/7 "Солтүстік Қазақстан облысы Мамлют ауданы Қызыләскер ауылдық округінің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26 шілдедегі № 7/3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Қызыләскер ауылдық округінің 2023-2025 жылдарға арналған бюджетін бекіту туралы" 2022 жылғы 29 желтоқсандағы № 32/7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Қызыләскер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215790,1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212261,1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215970,3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түскен түсім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-180,2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Қызыләскер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