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d9e0" w14:textId="8d5d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2022 жылғы 29 желтоқсандағы № 32/7 "Солтүстік Қазақстан облысы Мамлют ауданы Қызыләскер ауылдық округінің 2023-2025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26 шілдедегі № 7/3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Қызыләскер ауылдық округінің 2023-2025 жылдарға арналған бюджетін бекіту туралы" 2022 жылғы 29 желтоқсандағы № 32/7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Қызыләскер ауылдық округінің 2023-2025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215790,1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3029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–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212261,1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215970,3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активтерді сатудан түскен түсім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(артықшылығы) – -180,2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180,2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180,2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Қызыләскер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