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8521" w14:textId="4fa8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2023 жылғы 30 наурыздағы № 04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14 шілдедегі № 52 шешімі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2023 жылғы 7 сәуірдегі № 04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коммуналдық мемлекеттік мекеменің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жоғарыда көрсетілген шешіммен бекітілген "Солтүстік Қазақстан облысы Тайынша ауданы мәслихатының аппараты"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04 шешімімен бекітілген</w:t>
            </w:r>
          </w:p>
        </w:tc>
      </w:tr>
    </w:tbl>
    <w:bookmarkStart w:name="z18" w:id="5"/>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1. Осы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әрі-Әдістеме) Қазақстан Республикасы "Қазақстан Республикасының мемлекеттік қызметі туралы" Заңының 33-бабының 5-тармағына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(бұдан әрі – Үлгілік әдістеме) (нормативтік құқықтық актілерді мемлекеттік тіркеу тізілімінде № 16299 болып тіркелген) және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(бұдан әрі-мәслихат аппараты) қызметін бағалау тәртібін айқындайды.</w:t>
      </w:r>
    </w:p>
    <w:bookmarkEnd w:id="7"/>
    <w:bookmarkStart w:name="z21"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Тайынша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3"/>
    <w:bookmarkStart w:name="z27" w:id="14"/>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8"/>
    <w:bookmarkStart w:name="z32" w:id="19"/>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4"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5"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6"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7"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8"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9"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6"/>
    <w:bookmarkStart w:name="z40"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41"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9"/>
    <w:bookmarkStart w:name="z53" w:id="40"/>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54"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5"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6"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3"/>
    <w:bookmarkStart w:name="z57"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8"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5"/>
    <w:bookmarkStart w:name="z59"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60"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6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6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8" w:id="55"/>
    <w:p>
      <w:pPr>
        <w:spacing w:after="0"/>
        <w:ind w:left="0"/>
        <w:jc w:val="both"/>
      </w:pPr>
      <w:r>
        <w:rPr>
          <w:rFonts w:ascii="Times New Roman"/>
          <w:b w:val="false"/>
          <w:i w:val="false"/>
          <w:color w:val="000000"/>
          <w:sz w:val="28"/>
        </w:rPr>
        <w:t>
      19. Бас маман жауапты болады:</w:t>
      </w:r>
    </w:p>
    <w:bookmarkEnd w:id="55"/>
    <w:bookmarkStart w:name="z6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70" w:id="57"/>
    <w:p>
      <w:pPr>
        <w:spacing w:after="0"/>
        <w:ind w:left="0"/>
        <w:jc w:val="both"/>
      </w:pPr>
      <w:r>
        <w:rPr>
          <w:rFonts w:ascii="Times New Roman"/>
          <w:b w:val="false"/>
          <w:i w:val="false"/>
          <w:color w:val="000000"/>
          <w:sz w:val="28"/>
        </w:rPr>
        <w:t>
      2) НМИ уақтылы талдау мен келісу;</w:t>
      </w:r>
    </w:p>
    <w:bookmarkEnd w:id="57"/>
    <w:bookmarkStart w:name="z7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7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3"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4" w:id="61"/>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1"/>
    <w:bookmarkStart w:name="z75" w:id="62"/>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2"/>
    <w:bookmarkStart w:name="z76" w:id="63"/>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63"/>
    <w:bookmarkStart w:name="z77" w:id="64"/>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4"/>
    <w:bookmarkStart w:name="z7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6"/>
    <w:bookmarkStart w:name="z8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1" w:id="68"/>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8"/>
    <w:bookmarkStart w:name="z82"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5"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6"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8"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1" w:id="78"/>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2"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3"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0"/>
    <w:bookmarkStart w:name="z94" w:id="81"/>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5"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6"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7" w:id="84"/>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8"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9" w:id="86"/>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6"/>
    <w:bookmarkStart w:name="z100" w:id="87"/>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мәслихат аппаратының басшысы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 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 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 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7"/>
    <w:bookmarkStart w:name="z141"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9"/>
    <w:bookmarkStart w:name="z143" w:id="130"/>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4"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5"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156"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7" w:id="144"/>
    <w:p>
      <w:pPr>
        <w:spacing w:after="0"/>
        <w:ind w:left="0"/>
        <w:jc w:val="both"/>
      </w:pPr>
      <w:r>
        <w:rPr>
          <w:rFonts w:ascii="Times New Roman"/>
          <w:b w:val="false"/>
          <w:i w:val="false"/>
          <w:color w:val="000000"/>
          <w:sz w:val="28"/>
        </w:rPr>
        <w:t>
      45. НМИ:</w:t>
      </w:r>
    </w:p>
    <w:bookmarkEnd w:id="144"/>
    <w:bookmarkStart w:name="z158"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9"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60"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61"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62"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3" w:id="150"/>
    <w:p>
      <w:pPr>
        <w:spacing w:after="0"/>
        <w:ind w:left="0"/>
        <w:jc w:val="both"/>
      </w:pPr>
      <w:r>
        <w:rPr>
          <w:rFonts w:ascii="Times New Roman"/>
          <w:b w:val="false"/>
          <w:i w:val="false"/>
          <w:color w:val="000000"/>
          <w:sz w:val="28"/>
        </w:rPr>
        <w:t>
      46. НМИ саны 5 құрайды.</w:t>
      </w:r>
    </w:p>
    <w:bookmarkEnd w:id="150"/>
    <w:bookmarkStart w:name="z164"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5" w:id="152"/>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6" w:id="153"/>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7"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8"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70"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71"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72" w:id="159"/>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159"/>
    <w:bookmarkStart w:name="z173" w:id="160"/>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160"/>
    <w:bookmarkStart w:name="z174" w:id="161"/>
    <w:p>
      <w:pPr>
        <w:spacing w:after="0"/>
        <w:ind w:left="0"/>
        <w:jc w:val="both"/>
      </w:pPr>
      <w:r>
        <w:rPr>
          <w:rFonts w:ascii="Times New Roman"/>
          <w:b w:val="false"/>
          <w:i w:val="false"/>
          <w:color w:val="000000"/>
          <w:sz w:val="28"/>
        </w:rPr>
        <w:t>
      1) бағалаумен келісу;</w:t>
      </w:r>
    </w:p>
    <w:bookmarkEnd w:id="161"/>
    <w:bookmarkStart w:name="z175" w:id="162"/>
    <w:p>
      <w:pPr>
        <w:spacing w:after="0"/>
        <w:ind w:left="0"/>
        <w:jc w:val="both"/>
      </w:pPr>
      <w:r>
        <w:rPr>
          <w:rFonts w:ascii="Times New Roman"/>
          <w:b w:val="false"/>
          <w:i w:val="false"/>
          <w:color w:val="000000"/>
          <w:sz w:val="28"/>
        </w:rPr>
        <w:t>
      2) түзетуге жіберу.</w:t>
      </w:r>
    </w:p>
    <w:bookmarkEnd w:id="162"/>
    <w:bookmarkStart w:name="z176" w:id="163"/>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163"/>
    <w:bookmarkStart w:name="z177" w:id="164"/>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4"/>
    <w:bookmarkStart w:name="z178" w:id="165"/>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bookmarkEnd w:id="165"/>
    <w:bookmarkStart w:name="z179" w:id="1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6"/>
    <w:bookmarkStart w:name="z180" w:id="167"/>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7"/>
    <w:bookmarkStart w:name="z181" w:id="168"/>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168"/>
    <w:bookmarkStart w:name="z182" w:id="169"/>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69"/>
    <w:bookmarkStart w:name="z183" w:id="170"/>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170"/>
    <w:bookmarkStart w:name="z184" w:id="171"/>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1"/>
    <w:bookmarkStart w:name="z185" w:id="172"/>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172"/>
    <w:bookmarkStart w:name="z186" w:id="173"/>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173"/>
    <w:bookmarkStart w:name="z187" w:id="174"/>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174"/>
    <w:bookmarkStart w:name="z188" w:id="175"/>
    <w:p>
      <w:pPr>
        <w:spacing w:after="0"/>
        <w:ind w:left="0"/>
        <w:jc w:val="both"/>
      </w:pPr>
      <w:r>
        <w:rPr>
          <w:rFonts w:ascii="Times New Roman"/>
          <w:b w:val="false"/>
          <w:i w:val="false"/>
          <w:color w:val="000000"/>
          <w:sz w:val="28"/>
        </w:rPr>
        <w:t>
      1) толтырылған бағалау парақтарын;</w:t>
      </w:r>
    </w:p>
    <w:bookmarkEnd w:id="175"/>
    <w:bookmarkStart w:name="z189" w:id="176"/>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6"/>
    <w:bookmarkStart w:name="z190" w:id="177"/>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177"/>
    <w:bookmarkStart w:name="z191" w:id="178"/>
    <w:p>
      <w:pPr>
        <w:spacing w:after="0"/>
        <w:ind w:left="0"/>
        <w:jc w:val="both"/>
      </w:pPr>
      <w:r>
        <w:rPr>
          <w:rFonts w:ascii="Times New Roman"/>
          <w:b w:val="false"/>
          <w:i w:val="false"/>
          <w:color w:val="000000"/>
          <w:sz w:val="28"/>
        </w:rPr>
        <w:t>
      1) бағалау нәтижелерін бекіту;</w:t>
      </w:r>
    </w:p>
    <w:bookmarkEnd w:id="178"/>
    <w:bookmarkStart w:name="z192" w:id="179"/>
    <w:p>
      <w:pPr>
        <w:spacing w:after="0"/>
        <w:ind w:left="0"/>
        <w:jc w:val="both"/>
      </w:pPr>
      <w:r>
        <w:rPr>
          <w:rFonts w:ascii="Times New Roman"/>
          <w:b w:val="false"/>
          <w:i w:val="false"/>
          <w:color w:val="000000"/>
          <w:sz w:val="28"/>
        </w:rPr>
        <w:t>
      2) бағалау нәтижелерін қайта қарау.</w:t>
      </w:r>
    </w:p>
    <w:bookmarkEnd w:id="179"/>
    <w:bookmarkStart w:name="z193" w:id="180"/>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0"/>
    <w:bookmarkStart w:name="z194" w:id="181"/>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bookmarkEnd w:id="181"/>
    <w:bookmarkStart w:name="z195" w:id="182"/>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182"/>
    <w:bookmarkStart w:name="z196" w:id="183"/>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3"/>
    <w:bookmarkStart w:name="z197" w:id="184"/>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4"/>
    <w:bookmarkStart w:name="z198" w:id="1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5"/>
    <w:bookmarkStart w:name="z199" w:id="1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6"/>
    <w:bookmarkStart w:name="z200" w:id="187"/>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