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8ed" w14:textId="01b2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Чермошнян ауылдық округінің 2023–2025 жылдарға арналған бюджетін бекіту туралы" Солтүстік Қазақстан облысы Тайынша ауданы мәслихатының 2022 жылғы 29 желтоқсандағы № 280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101/8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Чермошнян ауылдық округінің 2023 - 2025 жылдарға арналған бюджетін бекіту туралы" Солтүстік Қазақстан облысы Тайынша ауданы мәслихатының 2022 жылғы 29 желтоқсандағы № 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Чермошнян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204864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191465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204865,5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Чермошнян ауылдық округінің бюджетінде аудандық бюджеттен Чермошнян ауылдық округінің бюджетіне ағымдағы нысаналы трансферттердің түсімі 191465 мың теңге сомасында ескерілсін";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Осы шешімге 4-қосымшаға сәйкес, 2023 жылға арналған Чермошнян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