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147b" w14:textId="9ce1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Тихоокеан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122/9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Тихоокеан ауылдық округінің 2024 –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- 38142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- 33042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- 38142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Тайынша ауданы Тихоокеан ауылдық округі бюджетінің кірістері Қазақстан Республикасының Бюджет кодексіне сәйкес, мынадай салық түсімдері есебінен қалыптастырылатын болып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аудандық маңызы бар қаланың, ауылдың, кенттің аумағында мемлекеттік кірістер органында тіркелген кезде мынадай мәліметтері бар жеке тұлғалардың дербес салық салуға жататын табыстары бойынша жеке табыс салығы: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– дара кәсіпкер, жеке нотариус, жеке сот орындаушысы, адвокат, кәсіби медиатор үшін;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басқа жеке тұлғалар үшін;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орналасқан осы салық салынатын объектілер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орналасқан жер учаскелері бойынша жеке және заңды тұлғалардан елді мекендердің жерлеріне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салығы: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аудандық маңызы бар қаланың, ауылдың, кенттің аумағында орналасқан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олардың құрылтай құжаттарында көрсетілген аудандық маңызы бар қаланың, ауылдың, кенттің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жерді пайдаланғаны үшін төлем.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Тихоокеан ауылдық округінің бюджетінде аудандық бюджеттен Тихоокеан ауылдық округінің бюджетіне 20000 мың теңге сомасында бюджеттік субвенция түсімдері ескерілсін.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Тихоокеан ауылдық округінің бюджетінде республикалық бюджеттен Тихоокеан ауылдық округінің бюджетіне ағымдағы нысаналы трансферттердің түсімдері 12 мың теңге сомасында ескерілсін.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Тихоокеан ауылдық округінің бюджетінде облыстық бюджеттен Тихоокеан округінің бюджетіне 13030 мың теңге сомасында бюджеттік субвенция түсімдері ескерілсін.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2025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Тихоокеан ауылдық округінің 2026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