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123d" w14:textId="1ee1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2-26 с "2023-2025 жылдарға арналған Уәлиханов ауданы Ақбұлақ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2-3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Ақбұлақ ауылдық округінің бюджетін бекіту туралы" 2022 жылғы 29 желтоқсандағы №2-26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Уәлиханов ауданы Ақбұлақ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–48 857,8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–36 207,8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49 243,1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385,3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 тармағымен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2023 жылға арналған ауылдық бюджетте аудандық бюджеттен берілетін нысаналы трансферттер, оның ішінде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Қарашіліқ ауылындағы футбол алаңына жасанды жабын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 Ұлан ауылындағы футбол алаңына жасанды төсеніш орнатуға.";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6-2 тармағымен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4-қосымшаға сәйкес ауылдық округтің бюджетінде қаржылық жылдың басында 385,3 мың теңге соммасында қалыптасқан бюджеттік қаражаттың бос қалдықтары есебінен шығындар қарастырылсын.";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Ақбұлақ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4-қосымша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қаңтарда қалыптасқан бюджет қаражатының бос қалдықтары мен аудандық бюджеттен, облыстық бюджеттен және республикалық бюджеттен берілген 2022 жылы пайдаланылмаған (толық пайдаланылмаған) нысаналы трансферттерді қайтару есебінен 2023 жылға арналған ауылдық бюджет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