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7840" w14:textId="1ea7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2022 жылғы 27 желтоқсандағы № 28/1 "2023-2025 жылдарға арналған Шал ақын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2023 жылғы 23 тамыздағы № 7/4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"2023-2025 жылдарға арналған Шал ақын ауданының бюджетін бекіту туралы" 2022 жылғы 27 желтоқсандағы № 28/1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Шал ақын ауданының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7 725 479,6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785 742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9 144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16 854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6 913 739,6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7 798 159,1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1 435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10 350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8 915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- 74 114,5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74 114,5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10 350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8 915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72 679,5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Жанғожинов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тамыздағы № 7/4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 № 28/1 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 ақын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7 725 479,6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6 913 739,6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6 913 666,6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6 913 666,6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7 798 159,1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1 461 894,1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451 226,8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101 497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520 236,8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520 236,8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- 74 114,5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