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79e3" w14:textId="9467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ауданында жергілікті қоғамдастықтың бөлек жиындарын өткізу және жергілікті қоғамдастық жиындарына қатысу үшін ауыл, көше тұрғындары өкілдерінің санын айқындау қағидаларын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2023 жылғы 1 қарашадағы № 9/4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Шал ақын ауданында жергілікті қоғамдастықтың бөлек жиындарын өткізу және жергілікті қоғамдастық жиындарына қатысу үшін ауыл, көше тұрғындары өкілдерінің санын айқындау қағидалары осы шешімнің қосымшасына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Шал ақын ауданы мәслихатының "Солтүстік Қазақстан облысы Шал ақын ауданында жергілікті қоғамдастықтың бөлек жиындарын өткізу және жергілікті қоғамдастық жиындарына қатысу үшін ауыл, көше тұрғындары өкілдерінің санын айқындау қағидаларын бекіту туралы" 2022 жылғы 30 наурыздағы № 20/1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 № 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3" w:id="4"/>
    <w:p>
      <w:pPr>
        <w:spacing w:after="0"/>
        <w:ind w:left="0"/>
        <w:jc w:val="left"/>
      </w:pPr>
      <w:r>
        <w:rPr>
          <w:rFonts w:ascii="Times New Roman"/>
          <w:b/>
          <w:i w:val="false"/>
          <w:color w:val="000000"/>
        </w:rPr>
        <w:t xml:space="preserve"> Солтүстік Қазақстан облысы Шал ақын ауданында жергілікті қоғамдастықтың бөлек жиындарын өткізу және жергілікті қоғамдастық жиындарына қатысу үшін ауыл, көше тұрғындары өкілдерінің санын айқындау қағидалары</w:t>
      </w:r>
    </w:p>
    <w:bookmarkEnd w:id="4"/>
    <w:bookmarkStart w:name="z14" w:id="5"/>
    <w:p>
      <w:pPr>
        <w:spacing w:after="0"/>
        <w:ind w:left="0"/>
        <w:jc w:val="left"/>
      </w:pPr>
      <w:r>
        <w:rPr>
          <w:rFonts w:ascii="Times New Roman"/>
          <w:b/>
          <w:i w:val="false"/>
          <w:color w:val="000000"/>
        </w:rPr>
        <w:t xml:space="preserve"> 1 тарау. Жалпы ережелер</w:t>
      </w:r>
    </w:p>
    <w:bookmarkEnd w:id="5"/>
    <w:bookmarkStart w:name="z15" w:id="6"/>
    <w:p>
      <w:pPr>
        <w:spacing w:after="0"/>
        <w:ind w:left="0"/>
        <w:jc w:val="both"/>
      </w:pPr>
      <w:r>
        <w:rPr>
          <w:rFonts w:ascii="Times New Roman"/>
          <w:b w:val="false"/>
          <w:i w:val="false"/>
          <w:color w:val="000000"/>
          <w:sz w:val="28"/>
        </w:rPr>
        <w:t>
      1. Осы Солтүстік Қазақстан облысы Шал ақын ауданында жергілікті қоғамдастықтың бөлек жиындарын өткізу және жергілікті қоғамдастық жиындарына қатысу үшін ауыл, көше тұрғындары өкілдерінің санын айқындау қағидалары (бұдан әрi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Солтүстік Қазақстан облысы Шал ақын ауданында Сергеевка қаласы және ауылдық округтер тұрғындарының жергілікті қоғамдастықтың бөлек жиындарын өткізу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(одан әрі – Сергеевка қаласы), ауылдық округтердің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Сергеевка қаласының, ауылдық округтің әкімі ауыл, көше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Сергеевка қаласының, ауылдық округтің әкімі бұқаралық ақпарат құралдары, интернет-ресурстар, азаматтар көп жиналатын жерлерде хабарландыру арқылы олар өткізілетін күнге дейін күнтізбелік он күннен кешіктірмей хабарлайды.</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Сергеевка қаласының, ауылдық округтің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Сергеевка қаласының, ауылдық округтің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жергілікті қоғамдастықтың бөлек жиыны қатысушылары келесі тәртіпте ұсынады:</w:t>
      </w:r>
    </w:p>
    <w:bookmarkEnd w:id="22"/>
    <w:bookmarkStart w:name="z32" w:id="23"/>
    <w:p>
      <w:pPr>
        <w:spacing w:after="0"/>
        <w:ind w:left="0"/>
        <w:jc w:val="both"/>
      </w:pPr>
      <w:r>
        <w:rPr>
          <w:rFonts w:ascii="Times New Roman"/>
          <w:b w:val="false"/>
          <w:i w:val="false"/>
          <w:color w:val="000000"/>
          <w:sz w:val="28"/>
        </w:rPr>
        <w:t>
      1) Сергеевка қаласының жергілікті қоғамдастық жиынына қатысу үшін көше тұрғындары өкілдерінің саны:</w:t>
      </w:r>
    </w:p>
    <w:bookmarkEnd w:id="23"/>
    <w:bookmarkStart w:name="z33" w:id="24"/>
    <w:p>
      <w:pPr>
        <w:spacing w:after="0"/>
        <w:ind w:left="0"/>
        <w:jc w:val="both"/>
      </w:pPr>
      <w:r>
        <w:rPr>
          <w:rFonts w:ascii="Times New Roman"/>
          <w:b w:val="false"/>
          <w:i w:val="false"/>
          <w:color w:val="000000"/>
          <w:sz w:val="28"/>
        </w:rPr>
        <w:t>
      жергілікті қоғамдастық жиынына қатысуға құқығы бар Сергеевка қаласы көшелерінен 1 (бір) өкіл бойынша;</w:t>
      </w:r>
    </w:p>
    <w:bookmarkEnd w:id="24"/>
    <w:bookmarkStart w:name="z34" w:id="25"/>
    <w:p>
      <w:pPr>
        <w:spacing w:after="0"/>
        <w:ind w:left="0"/>
        <w:jc w:val="both"/>
      </w:pPr>
      <w:r>
        <w:rPr>
          <w:rFonts w:ascii="Times New Roman"/>
          <w:b w:val="false"/>
          <w:i w:val="false"/>
          <w:color w:val="000000"/>
          <w:sz w:val="28"/>
        </w:rPr>
        <w:t>
      2) жергілікті ауылдық округ жиынына қатысу үшін ауыл тұрғындары өкілдерінің саны:</w:t>
      </w:r>
    </w:p>
    <w:bookmarkEnd w:id="25"/>
    <w:bookmarkStart w:name="z35" w:id="26"/>
    <w:p>
      <w:pPr>
        <w:spacing w:after="0"/>
        <w:ind w:left="0"/>
        <w:jc w:val="both"/>
      </w:pPr>
      <w:r>
        <w:rPr>
          <w:rFonts w:ascii="Times New Roman"/>
          <w:b w:val="false"/>
          <w:i w:val="false"/>
          <w:color w:val="000000"/>
          <w:sz w:val="28"/>
        </w:rPr>
        <w:t>
      жергілікті қоғамдастық жиынына қатысуға құқығы бар ауыл тұрғындарының жалпы санынан 1 (бір) % (пайыз), бірақ 1 (бір) адамнан кем емес және 3 (үш) адамнан аспайтын.</w:t>
      </w:r>
    </w:p>
    <w:bookmarkEnd w:id="26"/>
    <w:bookmarkStart w:name="z36" w:id="2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7"/>
    <w:bookmarkStart w:name="z37" w:id="2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8"/>
    <w:bookmarkStart w:name="z38" w:id="2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Сергеевка қаласы, ауылдық округ әкімінің аппаратына береді.</w:t>
      </w:r>
    </w:p>
    <w:bookmarkEnd w:id="29"/>
    <w:bookmarkStart w:name="z39" w:id="3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0"/>
    <w:bookmarkStart w:name="z40" w:id="3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31"/>
    <w:bookmarkStart w:name="z41" w:id="3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2"/>
    <w:bookmarkStart w:name="z42" w:id="33"/>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3"/>
    <w:bookmarkStart w:name="z43" w:id="3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4"/>
    <w:bookmarkStart w:name="z44" w:id="3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