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bb5" w14:textId="c73a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27 желтоқсандағы № 28/1 "2023-2025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4 желтоқсандағы № 10/7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ауданының бюджетін бекіту туралы" 2022 жылғы 27 желтоқсандағы № 28/1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Шал ақын ауданының бюджеті тиісінше 1, 2, 3-қосымшаларға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8 000 181,5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777 442,3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10 492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23 804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7 188 443,2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8 072 860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1 790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8 915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- 74 114,5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74 114,5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8 915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72 679,5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ауданның жергілікті атқарушы органдарының резерві 24 731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7 188 370,2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43 627,8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 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99 697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