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062d" w14:textId="b920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Афанасьев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13/12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ақын ауданы Афанасьев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42 114,9 мың теңге:</w:t>
      </w:r>
    </w:p>
    <w:bookmarkEnd w:id="3"/>
    <w:bookmarkStart w:name="z9" w:id="4"/>
    <w:p>
      <w:pPr>
        <w:spacing w:after="0"/>
        <w:ind w:left="0"/>
        <w:jc w:val="both"/>
      </w:pPr>
      <w:r>
        <w:rPr>
          <w:rFonts w:ascii="Times New Roman"/>
          <w:b w:val="false"/>
          <w:i w:val="false"/>
          <w:color w:val="000000"/>
          <w:sz w:val="28"/>
        </w:rPr>
        <w:t>
      салықтық түсімдер – 7 654,2 мың теңге;</w:t>
      </w:r>
    </w:p>
    <w:bookmarkEnd w:id="4"/>
    <w:bookmarkStart w:name="z10" w:id="5"/>
    <w:p>
      <w:pPr>
        <w:spacing w:after="0"/>
        <w:ind w:left="0"/>
        <w:jc w:val="both"/>
      </w:pPr>
      <w:r>
        <w:rPr>
          <w:rFonts w:ascii="Times New Roman"/>
          <w:b w:val="false"/>
          <w:i w:val="false"/>
          <w:color w:val="000000"/>
          <w:sz w:val="28"/>
        </w:rPr>
        <w:t>
      салықтық емес түсімдер – 127,7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34 333 мың теңге;</w:t>
      </w:r>
    </w:p>
    <w:bookmarkEnd w:id="7"/>
    <w:bookmarkStart w:name="z13" w:id="8"/>
    <w:p>
      <w:pPr>
        <w:spacing w:after="0"/>
        <w:ind w:left="0"/>
        <w:jc w:val="both"/>
      </w:pPr>
      <w:r>
        <w:rPr>
          <w:rFonts w:ascii="Times New Roman"/>
          <w:b w:val="false"/>
          <w:i w:val="false"/>
          <w:color w:val="000000"/>
          <w:sz w:val="28"/>
        </w:rPr>
        <w:t>
      2) шығындар – 43 097,9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-1 023,4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1 023,4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1 023,4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15/4</w:t>
      </w:r>
      <w:r>
        <w:rPr>
          <w:rFonts w:ascii="Times New Roman"/>
          <w:b w:val="false"/>
          <w:i w:val="false"/>
          <w:color w:val="ff0000"/>
          <w:sz w:val="28"/>
        </w:rPr>
        <w:t xml:space="preserve"> (01.01.2024 бастап қолданысқа енгізіледі); 15.08.2024 </w:t>
      </w:r>
      <w:r>
        <w:rPr>
          <w:rFonts w:ascii="Times New Roman"/>
          <w:b w:val="false"/>
          <w:i w:val="false"/>
          <w:color w:val="000000"/>
          <w:sz w:val="28"/>
        </w:rPr>
        <w:t>№ 22/6</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24/11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2024 жылға арналған Афанасьев ауылдық округі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Афанасьев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Афанасьев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Афанасьев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Афанасьев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төлемақысынан.</w:t>
      </w:r>
    </w:p>
    <w:bookmarkEnd w:id="29"/>
    <w:bookmarkStart w:name="z35" w:id="30"/>
    <w:p>
      <w:pPr>
        <w:spacing w:after="0"/>
        <w:ind w:left="0"/>
        <w:jc w:val="both"/>
      </w:pPr>
      <w:r>
        <w:rPr>
          <w:rFonts w:ascii="Times New Roman"/>
          <w:b w:val="false"/>
          <w:i w:val="false"/>
          <w:color w:val="000000"/>
          <w:sz w:val="28"/>
        </w:rPr>
        <w:t xml:space="preserve">
      3. 2024 жылға арналған Афанасьев ауылдық округі бюджеттің кірістері келесі салықтық емес түсімдер есебінен құрылады деп белгіленсін: </w:t>
      </w:r>
    </w:p>
    <w:bookmarkEnd w:id="30"/>
    <w:bookmarkStart w:name="z36" w:id="31"/>
    <w:p>
      <w:pPr>
        <w:spacing w:after="0"/>
        <w:ind w:left="0"/>
        <w:jc w:val="both"/>
      </w:pPr>
      <w:r>
        <w:rPr>
          <w:rFonts w:ascii="Times New Roman"/>
          <w:b w:val="false"/>
          <w:i w:val="false"/>
          <w:color w:val="000000"/>
          <w:sz w:val="28"/>
        </w:rPr>
        <w:t>
      ауылдық округтің коммуналдық меншігінің мүлкін жалға беруден түсетін кірістерден;</w:t>
      </w:r>
    </w:p>
    <w:bookmarkEnd w:id="31"/>
    <w:bookmarkStart w:name="z37" w:id="32"/>
    <w:p>
      <w:pPr>
        <w:spacing w:after="0"/>
        <w:ind w:left="0"/>
        <w:jc w:val="both"/>
      </w:pPr>
      <w:r>
        <w:rPr>
          <w:rFonts w:ascii="Times New Roman"/>
          <w:b w:val="false"/>
          <w:i w:val="false"/>
          <w:color w:val="000000"/>
          <w:sz w:val="28"/>
        </w:rPr>
        <w:t>
      ауылдық округ бюджеттеріне түсетін басқа да салықтық емес түсімдерден.</w:t>
      </w:r>
    </w:p>
    <w:bookmarkEnd w:id="32"/>
    <w:bookmarkStart w:name="z38" w:id="33"/>
    <w:p>
      <w:pPr>
        <w:spacing w:after="0"/>
        <w:ind w:left="0"/>
        <w:jc w:val="both"/>
      </w:pPr>
      <w:r>
        <w:rPr>
          <w:rFonts w:ascii="Times New Roman"/>
          <w:b w:val="false"/>
          <w:i w:val="false"/>
          <w:color w:val="000000"/>
          <w:sz w:val="28"/>
        </w:rPr>
        <w:t>
      4. 2024 жылға арналған Афанасьев ауылдық округінің бюджетіне аудандық бюджеттен берілетін бюджеттік субвенция 9 739 мың теңге сомасында белгіленсін.</w:t>
      </w:r>
    </w:p>
    <w:bookmarkEnd w:id="33"/>
    <w:bookmarkStart w:name="z39" w:id="34"/>
    <w:p>
      <w:pPr>
        <w:spacing w:after="0"/>
        <w:ind w:left="0"/>
        <w:jc w:val="both"/>
      </w:pPr>
      <w:r>
        <w:rPr>
          <w:rFonts w:ascii="Times New Roman"/>
          <w:b w:val="false"/>
          <w:i w:val="false"/>
          <w:color w:val="000000"/>
          <w:sz w:val="28"/>
        </w:rPr>
        <w:t>
      5. 2024 жылға арналған Афанасьев ауылдық округінің бюджетіне республикалық, облыстық және аудандық бюджеттен нысаналы трансферттер түсімі ескерілсін.</w:t>
      </w:r>
    </w:p>
    <w:bookmarkEnd w:id="34"/>
    <w:bookmarkStart w:name="z40" w:id="35"/>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Афанасьев ауылдық округінің бюджетін бекіту туралы" Шал ақын ауданы мәслихатының шешімін іске асыру туралы" Солтүстік Қазақстан облысы Шал ақын ауданы Афанасьев ауылдық округі әкімінің шешімімен айқындалады.</w:t>
      </w:r>
    </w:p>
    <w:bookmarkEnd w:id="35"/>
    <w:bookmarkStart w:name="z41" w:id="36"/>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37"/>
    <w:p>
      <w:pPr>
        <w:spacing w:after="0"/>
        <w:ind w:left="0"/>
        <w:jc w:val="left"/>
      </w:pPr>
      <w:r>
        <w:rPr>
          <w:rFonts w:ascii="Times New Roman"/>
          <w:b/>
          <w:i w:val="false"/>
          <w:color w:val="000000"/>
        </w:rPr>
        <w:t xml:space="preserve"> 2024 жылға арналған Шал ақын ауданы Афанасьев ауылдық округінің бюджеті</w:t>
      </w:r>
    </w:p>
    <w:bookmarkEnd w:id="3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15/4</w:t>
      </w:r>
      <w:r>
        <w:rPr>
          <w:rFonts w:ascii="Times New Roman"/>
          <w:b w:val="false"/>
          <w:i w:val="false"/>
          <w:color w:val="ff0000"/>
          <w:sz w:val="28"/>
        </w:rPr>
        <w:t xml:space="preserve"> (01.01.2024 бастап қолданысқа енгізіледі); 15.08.2024 </w:t>
      </w:r>
      <w:r>
        <w:rPr>
          <w:rFonts w:ascii="Times New Roman"/>
          <w:b w:val="false"/>
          <w:i w:val="false"/>
          <w:color w:val="ff0000"/>
          <w:sz w:val="28"/>
        </w:rPr>
        <w:t>№ 22/6</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24/11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8"/>
    <w:p>
      <w:pPr>
        <w:spacing w:after="0"/>
        <w:ind w:left="0"/>
        <w:jc w:val="left"/>
      </w:pPr>
      <w:r>
        <w:rPr>
          <w:rFonts w:ascii="Times New Roman"/>
          <w:b/>
          <w:i w:val="false"/>
          <w:color w:val="000000"/>
        </w:rPr>
        <w:t xml:space="preserve"> 2025 жылға арналған Шал ақын ауданы Афанасьев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0" w:id="39"/>
    <w:p>
      <w:pPr>
        <w:spacing w:after="0"/>
        <w:ind w:left="0"/>
        <w:jc w:val="left"/>
      </w:pPr>
      <w:r>
        <w:rPr>
          <w:rFonts w:ascii="Times New Roman"/>
          <w:b/>
          <w:i w:val="false"/>
          <w:color w:val="000000"/>
        </w:rPr>
        <w:t xml:space="preserve"> 2026 жылға арналған Шал ақын ауданы Афанасьев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