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6094" w14:textId="f9f6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Атырау облыстық мәслихатының 2023 жылғы 24 мамырдағы № 26-VIII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Атырау облыстық мәслихаты ШЕШТІ:</w:t>
      </w:r>
    </w:p>
    <w:bookmarkEnd w:id="0"/>
    <w:bookmarkStart w:name="z5" w:id="1"/>
    <w:p>
      <w:pPr>
        <w:spacing w:after="0"/>
        <w:ind w:left="0"/>
        <w:jc w:val="both"/>
      </w:pPr>
      <w:r>
        <w:rPr>
          <w:rFonts w:ascii="Times New Roman"/>
          <w:b w:val="false"/>
          <w:i w:val="false"/>
          <w:color w:val="000000"/>
          <w:sz w:val="28"/>
        </w:rPr>
        <w:t>
      1. Қоса беріліп отырған "Атырау облыстық мәслихаты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шешім қол қойылған күнінен бастап күшіне енеді және ол алғашқы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24 мамырдағы № 26-VIII</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"Атырау облыстық мәслихаты аппараты" мемлекеттік мекемесінің "Б" корпусы мемлекеттік әкімшілік қызметшілерінің қызметін бағалаудың әдістемесін бекіту туралы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"Атырау облыстық мәслихаты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2 - қосымшасына</w:t>
      </w:r>
      <w:r>
        <w:rPr>
          <w:rFonts w:ascii="Times New Roman"/>
          <w:b w:val="false"/>
          <w:i w:val="false"/>
          <w:color w:val="000000"/>
          <w:sz w:val="28"/>
        </w:rPr>
        <w:t xml:space="preserve"> (бұдан әрі - Үлгілік әдістемесі) сәйкес әзірленген және "Атырау облыстық мәслихаты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5"/>
    <w:bookmarkStart w:name="z12"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3"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4"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5"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6" w:id="10"/>
    <w:p>
      <w:pPr>
        <w:spacing w:after="0"/>
        <w:ind w:left="0"/>
        <w:jc w:val="both"/>
      </w:pPr>
      <w:r>
        <w:rPr>
          <w:rFonts w:ascii="Times New Roman"/>
          <w:b w:val="false"/>
          <w:i w:val="false"/>
          <w:color w:val="000000"/>
          <w:sz w:val="28"/>
        </w:rPr>
        <w:t>
      4) Мәслихат аппаратының басшысы - Д-1 санатының "Б" корпусының мемлекеттік әкімшілік қызметшісі;</w:t>
      </w:r>
    </w:p>
    <w:bookmarkEnd w:id="10"/>
    <w:bookmarkStart w:name="z17"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1"/>
    <w:bookmarkStart w:name="z18" w:id="12"/>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2"/>
    <w:bookmarkStart w:name="z19" w:id="13"/>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3"/>
    <w:bookmarkStart w:name="z20"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1"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2"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3"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4"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5"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6"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7"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8"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2"/>
    <w:bookmarkStart w:name="z29"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4 - тармақта</w:t>
      </w:r>
      <w:r>
        <w:rPr>
          <w:rFonts w:ascii="Times New Roman"/>
          <w:b w:val="false"/>
          <w:i w:val="false"/>
          <w:color w:val="000000"/>
          <w:sz w:val="28"/>
        </w:rPr>
        <w:t xml:space="preserve"> көрсетілген мерзімде жүргізіледі.</w:t>
      </w:r>
    </w:p>
    <w:bookmarkEnd w:id="23"/>
    <w:bookmarkStart w:name="z30"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1"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2"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5" w:id="29"/>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End w:id="29"/>
    <w:bookmarkStart w:name="z36"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37"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8" w:id="32"/>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бас инспекторы (бұдан әрі – бас инспектор), соның ішінде ақпараттық жүйе арқылы қамтамасыз етеді.</w:t>
      </w:r>
    </w:p>
    <w:bookmarkEnd w:id="32"/>
    <w:bookmarkStart w:name="z39" w:id="33"/>
    <w:p>
      <w:pPr>
        <w:spacing w:after="0"/>
        <w:ind w:left="0"/>
        <w:jc w:val="both"/>
      </w:pPr>
      <w:r>
        <w:rPr>
          <w:rFonts w:ascii="Times New Roman"/>
          <w:b w:val="false"/>
          <w:i w:val="false"/>
          <w:color w:val="000000"/>
          <w:sz w:val="28"/>
        </w:rPr>
        <w:t>
      Бұл ретте бас инспекторы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0" w:id="34"/>
    <w:p>
      <w:pPr>
        <w:spacing w:after="0"/>
        <w:ind w:left="0"/>
        <w:jc w:val="both"/>
      </w:pPr>
      <w:r>
        <w:rPr>
          <w:rFonts w:ascii="Times New Roman"/>
          <w:b w:val="false"/>
          <w:i w:val="false"/>
          <w:color w:val="000000"/>
          <w:sz w:val="28"/>
        </w:rPr>
        <w:t>
      11. Бас инспектор бағаланатын қызметшіні бағалау нәтижелерімен ол аяқталған соң екі жұмыс күні ішінде ақпараттық жүйе және мемлекеттік органдардың интранет - порталы немесе электрондық құжат айналымы жүйесі арқылы таныстыруды қамтамасыз етеді.</w:t>
      </w:r>
    </w:p>
    <w:bookmarkEnd w:id="34"/>
    <w:bookmarkStart w:name="z41"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2" w:id="3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 - 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3"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37"/>
    <w:bookmarkStart w:name="z44"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5"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инспекторымен қарастырады.</w:t>
      </w:r>
    </w:p>
    <w:bookmarkEnd w:id="39"/>
    <w:bookmarkStart w:name="z46"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7" w:id="41"/>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1"/>
    <w:bookmarkStart w:name="z48"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49"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0"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1"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2"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3"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4"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5" w:id="49"/>
    <w:p>
      <w:pPr>
        <w:spacing w:after="0"/>
        <w:ind w:left="0"/>
        <w:jc w:val="both"/>
      </w:pPr>
      <w:r>
        <w:rPr>
          <w:rFonts w:ascii="Times New Roman"/>
          <w:b w:val="false"/>
          <w:i w:val="false"/>
          <w:color w:val="000000"/>
          <w:sz w:val="28"/>
        </w:rPr>
        <w:t>
      19. Бас инспектор мыналарға жауапты болады:</w:t>
      </w:r>
    </w:p>
    <w:bookmarkEnd w:id="49"/>
    <w:bookmarkStart w:name="z56"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7" w:id="51"/>
    <w:p>
      <w:pPr>
        <w:spacing w:after="0"/>
        <w:ind w:left="0"/>
        <w:jc w:val="both"/>
      </w:pPr>
      <w:r>
        <w:rPr>
          <w:rFonts w:ascii="Times New Roman"/>
          <w:b w:val="false"/>
          <w:i w:val="false"/>
          <w:color w:val="000000"/>
          <w:sz w:val="28"/>
        </w:rPr>
        <w:t>
      2) НМИ уақтылы талдау мен келісу;</w:t>
      </w:r>
    </w:p>
    <w:bookmarkEnd w:id="51"/>
    <w:bookmarkStart w:name="z58"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59"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0"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1" w:id="55"/>
    <w:p>
      <w:pPr>
        <w:spacing w:after="0"/>
        <w:ind w:left="0"/>
        <w:jc w:val="both"/>
      </w:pPr>
      <w:r>
        <w:rPr>
          <w:rFonts w:ascii="Times New Roman"/>
          <w:b w:val="false"/>
          <w:i w:val="false"/>
          <w:color w:val="000000"/>
          <w:sz w:val="28"/>
        </w:rPr>
        <w:t>
      20. Бағалау нәтижелері бағаланатын адамға, бағалаушы адамға, бас инспекторге және калибрлеу сессияларының қатысушыларына ғана белгілі болуы мүмкін.</w:t>
      </w:r>
    </w:p>
    <w:bookmarkEnd w:id="55"/>
    <w:bookmarkStart w:name="z62" w:id="56"/>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6"/>
    <w:bookmarkStart w:name="z63" w:id="57"/>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7"/>
    <w:bookmarkStart w:name="z64" w:id="58"/>
    <w:p>
      <w:pPr>
        <w:spacing w:after="0"/>
        <w:ind w:left="0"/>
        <w:jc w:val="both"/>
      </w:pPr>
      <w:r>
        <w:rPr>
          <w:rFonts w:ascii="Times New Roman"/>
          <w:b w:val="false"/>
          <w:i w:val="false"/>
          <w:color w:val="000000"/>
          <w:sz w:val="28"/>
        </w:rPr>
        <w:t xml:space="preserve">
      22. НМИ - ды бағалаушы адаммен сондай - ақ бас инспектордың келісімімен үлгілік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8"/>
    <w:bookmarkStart w:name="z65"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6"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инспектор жеке жұмыс жоспарының ақпараттық жүйеде (техникалық мүмкіндік болған жағдайда) орналастырылуын қамтамасыз етеді.</w:t>
      </w:r>
    </w:p>
    <w:bookmarkEnd w:id="60"/>
    <w:bookmarkStart w:name="z67"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8" w:id="62"/>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4 - тармақта</w:t>
      </w:r>
      <w:r>
        <w:rPr>
          <w:rFonts w:ascii="Times New Roman"/>
          <w:b w:val="false"/>
          <w:i w:val="false"/>
          <w:color w:val="000000"/>
          <w:sz w:val="28"/>
        </w:rPr>
        <w:t xml:space="preserve"> белгіленген мерзімдерде жүргізеді.</w:t>
      </w:r>
    </w:p>
    <w:bookmarkEnd w:id="62"/>
    <w:bookmarkStart w:name="z69"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инспектор НМИ - дің нақты мәндеріне алдын ала есептеу жүргізеді және оны осы Әдістеменің </w:t>
      </w:r>
      <w:r>
        <w:rPr>
          <w:rFonts w:ascii="Times New Roman"/>
          <w:b w:val="false"/>
          <w:i w:val="false"/>
          <w:color w:val="000000"/>
          <w:sz w:val="28"/>
        </w:rPr>
        <w:t>4 -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0"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1"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2"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3"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4"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5"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6" w:id="70"/>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0"/>
    <w:bookmarkStart w:name="z77" w:id="71"/>
    <w:p>
      <w:pPr>
        <w:spacing w:after="0"/>
        <w:ind w:left="0"/>
        <w:jc w:val="both"/>
      </w:pPr>
      <w:r>
        <w:rPr>
          <w:rFonts w:ascii="Times New Roman"/>
          <w:b w:val="false"/>
          <w:i w:val="false"/>
          <w:color w:val="000000"/>
          <w:sz w:val="28"/>
        </w:rPr>
        <w:t>
      25. НМИ - 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78" w:id="72"/>
    <w:p>
      <w:pPr>
        <w:spacing w:after="0"/>
        <w:ind w:left="0"/>
        <w:jc w:val="both"/>
      </w:pPr>
      <w:r>
        <w:rPr>
          <w:rFonts w:ascii="Times New Roman"/>
          <w:b w:val="false"/>
          <w:i w:val="false"/>
          <w:color w:val="000000"/>
          <w:sz w:val="28"/>
        </w:rPr>
        <w:t>
      26. Ақпараттық жүйе немесе ол болмаған жағдайда бас инспектор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79" w:id="73"/>
    <w:p>
      <w:pPr>
        <w:spacing w:after="0"/>
        <w:ind w:left="0"/>
        <w:jc w:val="both"/>
      </w:pPr>
      <w:r>
        <w:rPr>
          <w:rFonts w:ascii="Times New Roman"/>
          <w:b w:val="false"/>
          <w:i w:val="false"/>
          <w:color w:val="000000"/>
          <w:sz w:val="28"/>
        </w:rPr>
        <w:t>
      27. Ақпараттық жүйемен немесе ол болмаған жағдайда бас инспектор ресімделген бағалау парағын бағалаушы адамға қарау үшін жолдайды.</w:t>
      </w:r>
    </w:p>
    <w:bookmarkEnd w:id="73"/>
    <w:bookmarkStart w:name="z80"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bookmarkEnd w:id="74"/>
    <w:bookmarkStart w:name="z81" w:id="7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2"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3"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4" w:id="7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5" w:id="79"/>
    <w:p>
      <w:pPr>
        <w:spacing w:after="0"/>
        <w:ind w:left="0"/>
        <w:jc w:val="both"/>
      </w:pPr>
      <w:r>
        <w:rPr>
          <w:rFonts w:ascii="Times New Roman"/>
          <w:b w:val="false"/>
          <w:i w:val="false"/>
          <w:color w:val="000000"/>
          <w:sz w:val="28"/>
        </w:rPr>
        <w:t>
      30. Ақпараттық жүйе немесе ол болмаған жағдайда бас инспектор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6" w:id="80"/>
    <w:p>
      <w:pPr>
        <w:spacing w:after="0"/>
        <w:ind w:left="0"/>
        <w:jc w:val="both"/>
      </w:pPr>
      <w:r>
        <w:rPr>
          <w:rFonts w:ascii="Times New Roman"/>
          <w:b w:val="false"/>
          <w:i w:val="false"/>
          <w:color w:val="000000"/>
          <w:sz w:val="28"/>
        </w:rPr>
        <w:t>
      31. Ақпараттық жүйе арқылы немесе ол болмаған жағдайда бас инспекторымен бағалаушы адамға бағалау парағы жіберіледі.</w:t>
      </w:r>
    </w:p>
    <w:bookmarkEnd w:id="80"/>
    <w:bookmarkStart w:name="z87" w:id="8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End w:id="81"/>
    <w:bookmarkStart w:name="z88" w:id="8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2"/>
    <w:bookmarkStart w:name="z89"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0"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1" w:id="85"/>
    <w:p>
      <w:pPr>
        <w:spacing w:after="0"/>
        <w:ind w:left="0"/>
        <w:jc w:val="both"/>
      </w:pPr>
      <w:r>
        <w:rPr>
          <w:rFonts w:ascii="Times New Roman"/>
          <w:b w:val="false"/>
          <w:i w:val="false"/>
          <w:color w:val="000000"/>
          <w:sz w:val="28"/>
        </w:rPr>
        <w:t>
      дербестік және бастамашылық;</w:t>
      </w:r>
    </w:p>
    <w:bookmarkEnd w:id="85"/>
    <w:bookmarkStart w:name="z92" w:id="86"/>
    <w:p>
      <w:pPr>
        <w:spacing w:after="0"/>
        <w:ind w:left="0"/>
        <w:jc w:val="both"/>
      </w:pPr>
      <w:r>
        <w:rPr>
          <w:rFonts w:ascii="Times New Roman"/>
          <w:b w:val="false"/>
          <w:i w:val="false"/>
          <w:color w:val="000000"/>
          <w:sz w:val="28"/>
        </w:rPr>
        <w:t>
      еңбек тәртібі.</w:t>
      </w:r>
    </w:p>
    <w:bookmarkEnd w:id="86"/>
    <w:bookmarkStart w:name="z93" w:id="87"/>
    <w:p>
      <w:pPr>
        <w:spacing w:after="0"/>
        <w:ind w:left="0"/>
        <w:jc w:val="left"/>
      </w:pPr>
      <w:r>
        <w:rPr>
          <w:rFonts w:ascii="Times New Roman"/>
          <w:b/>
          <w:i w:val="false"/>
          <w:color w:val="000000"/>
        </w:rPr>
        <w:t xml:space="preserve"> 4-тарау. 360 әдісі бойынша бағалау тәртібі</w:t>
      </w:r>
    </w:p>
    <w:bookmarkEnd w:id="87"/>
    <w:bookmarkStart w:name="z94"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5" w:id="89"/>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End w:id="89"/>
    <w:bookmarkStart w:name="z96" w:id="9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0"/>
    <w:bookmarkStart w:name="z97" w:id="91"/>
    <w:p>
      <w:pPr>
        <w:spacing w:after="0"/>
        <w:ind w:left="0"/>
        <w:jc w:val="both"/>
      </w:pPr>
      <w:r>
        <w:rPr>
          <w:rFonts w:ascii="Times New Roman"/>
          <w:b w:val="false"/>
          <w:i w:val="false"/>
          <w:color w:val="000000"/>
          <w:sz w:val="28"/>
        </w:rPr>
        <w:t>
      Мәслихат аппаратының басшысы үшін:</w:t>
      </w:r>
    </w:p>
    <w:bookmarkEnd w:id="91"/>
    <w:bookmarkStart w:name="z98" w:id="92"/>
    <w:p>
      <w:pPr>
        <w:spacing w:after="0"/>
        <w:ind w:left="0"/>
        <w:jc w:val="both"/>
      </w:pPr>
      <w:r>
        <w:rPr>
          <w:rFonts w:ascii="Times New Roman"/>
          <w:b w:val="false"/>
          <w:i w:val="false"/>
          <w:color w:val="000000"/>
          <w:sz w:val="28"/>
        </w:rPr>
        <w:t>
      қызметті басқару;</w:t>
      </w:r>
    </w:p>
    <w:bookmarkEnd w:id="92"/>
    <w:bookmarkStart w:name="z99" w:id="93"/>
    <w:p>
      <w:pPr>
        <w:spacing w:after="0"/>
        <w:ind w:left="0"/>
        <w:jc w:val="both"/>
      </w:pPr>
      <w:r>
        <w:rPr>
          <w:rFonts w:ascii="Times New Roman"/>
          <w:b w:val="false"/>
          <w:i w:val="false"/>
          <w:color w:val="000000"/>
          <w:sz w:val="28"/>
        </w:rPr>
        <w:t>
      тиімді коммуникацияларды құру;</w:t>
      </w:r>
    </w:p>
    <w:bookmarkEnd w:id="93"/>
    <w:bookmarkStart w:name="z100"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1" w:id="95"/>
    <w:p>
      <w:pPr>
        <w:spacing w:after="0"/>
        <w:ind w:left="0"/>
        <w:jc w:val="both"/>
      </w:pPr>
      <w:r>
        <w:rPr>
          <w:rFonts w:ascii="Times New Roman"/>
          <w:b w:val="false"/>
          <w:i w:val="false"/>
          <w:color w:val="000000"/>
          <w:sz w:val="28"/>
        </w:rPr>
        <w:t>
      өзгерістерді басқару;</w:t>
      </w:r>
    </w:p>
    <w:bookmarkEnd w:id="95"/>
    <w:bookmarkStart w:name="z102" w:id="96"/>
    <w:p>
      <w:pPr>
        <w:spacing w:after="0"/>
        <w:ind w:left="0"/>
        <w:jc w:val="both"/>
      </w:pPr>
      <w:r>
        <w:rPr>
          <w:rFonts w:ascii="Times New Roman"/>
          <w:b w:val="false"/>
          <w:i w:val="false"/>
          <w:color w:val="000000"/>
          <w:sz w:val="28"/>
        </w:rPr>
        <w:t>
      нәтижеге бағдарлану;</w:t>
      </w:r>
    </w:p>
    <w:bookmarkEnd w:id="96"/>
    <w:bookmarkStart w:name="z103"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4" w:id="98"/>
    <w:p>
      <w:pPr>
        <w:spacing w:after="0"/>
        <w:ind w:left="0"/>
        <w:jc w:val="both"/>
      </w:pPr>
      <w:r>
        <w:rPr>
          <w:rFonts w:ascii="Times New Roman"/>
          <w:b w:val="false"/>
          <w:i w:val="false"/>
          <w:color w:val="000000"/>
          <w:sz w:val="28"/>
        </w:rPr>
        <w:t>
      топты басқару;</w:t>
      </w:r>
    </w:p>
    <w:bookmarkEnd w:id="98"/>
    <w:bookmarkStart w:name="z105" w:id="99"/>
    <w:p>
      <w:pPr>
        <w:spacing w:after="0"/>
        <w:ind w:left="0"/>
        <w:jc w:val="both"/>
      </w:pPr>
      <w:r>
        <w:rPr>
          <w:rFonts w:ascii="Times New Roman"/>
          <w:b w:val="false"/>
          <w:i w:val="false"/>
          <w:color w:val="000000"/>
          <w:sz w:val="28"/>
        </w:rPr>
        <w:t>
      көшбасшылық қасиеттер;</w:t>
      </w:r>
    </w:p>
    <w:bookmarkEnd w:id="99"/>
    <w:bookmarkStart w:name="z106" w:id="100"/>
    <w:p>
      <w:pPr>
        <w:spacing w:after="0"/>
        <w:ind w:left="0"/>
        <w:jc w:val="both"/>
      </w:pPr>
      <w:r>
        <w:rPr>
          <w:rFonts w:ascii="Times New Roman"/>
          <w:b w:val="false"/>
          <w:i w:val="false"/>
          <w:color w:val="000000"/>
          <w:sz w:val="28"/>
        </w:rPr>
        <w:t>
      ынтымақтастық;</w:t>
      </w:r>
    </w:p>
    <w:bookmarkEnd w:id="100"/>
    <w:bookmarkStart w:name="z107" w:id="101"/>
    <w:p>
      <w:pPr>
        <w:spacing w:after="0"/>
        <w:ind w:left="0"/>
        <w:jc w:val="both"/>
      </w:pPr>
      <w:r>
        <w:rPr>
          <w:rFonts w:ascii="Times New Roman"/>
          <w:b w:val="false"/>
          <w:i w:val="false"/>
          <w:color w:val="000000"/>
          <w:sz w:val="28"/>
        </w:rPr>
        <w:t>
      жеделділік;</w:t>
      </w:r>
    </w:p>
    <w:bookmarkEnd w:id="101"/>
    <w:bookmarkStart w:name="z108" w:id="102"/>
    <w:p>
      <w:pPr>
        <w:spacing w:after="0"/>
        <w:ind w:left="0"/>
        <w:jc w:val="both"/>
      </w:pPr>
      <w:r>
        <w:rPr>
          <w:rFonts w:ascii="Times New Roman"/>
          <w:b w:val="false"/>
          <w:i w:val="false"/>
          <w:color w:val="000000"/>
          <w:sz w:val="28"/>
        </w:rPr>
        <w:t>
      өзін - өзі дамыту;</w:t>
      </w:r>
    </w:p>
    <w:bookmarkEnd w:id="102"/>
    <w:bookmarkStart w:name="z109" w:id="103"/>
    <w:p>
      <w:pPr>
        <w:spacing w:after="0"/>
        <w:ind w:left="0"/>
        <w:jc w:val="both"/>
      </w:pPr>
      <w:r>
        <w:rPr>
          <w:rFonts w:ascii="Times New Roman"/>
          <w:b w:val="false"/>
          <w:i w:val="false"/>
          <w:color w:val="000000"/>
          <w:sz w:val="28"/>
        </w:rPr>
        <w:t>
      бастамшылдық;</w:t>
      </w:r>
    </w:p>
    <w:bookmarkEnd w:id="103"/>
    <w:bookmarkStart w:name="z110" w:id="104"/>
    <w:p>
      <w:pPr>
        <w:spacing w:after="0"/>
        <w:ind w:left="0"/>
        <w:jc w:val="both"/>
      </w:pPr>
      <w:r>
        <w:rPr>
          <w:rFonts w:ascii="Times New Roman"/>
          <w:b w:val="false"/>
          <w:i w:val="false"/>
          <w:color w:val="000000"/>
          <w:sz w:val="28"/>
        </w:rPr>
        <w:t>
      "Б" корпусының қызметшілері үшін:</w:t>
      </w:r>
    </w:p>
    <w:bookmarkEnd w:id="104"/>
    <w:bookmarkStart w:name="z111" w:id="105"/>
    <w:p>
      <w:pPr>
        <w:spacing w:after="0"/>
        <w:ind w:left="0"/>
        <w:jc w:val="both"/>
      </w:pPr>
      <w:r>
        <w:rPr>
          <w:rFonts w:ascii="Times New Roman"/>
          <w:b w:val="false"/>
          <w:i w:val="false"/>
          <w:color w:val="000000"/>
          <w:sz w:val="28"/>
        </w:rPr>
        <w:t>
      тиімді коммуникацияларды құру;</w:t>
      </w:r>
    </w:p>
    <w:bookmarkEnd w:id="105"/>
    <w:bookmarkStart w:name="z112"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3" w:id="107"/>
    <w:p>
      <w:pPr>
        <w:spacing w:after="0"/>
        <w:ind w:left="0"/>
        <w:jc w:val="both"/>
      </w:pPr>
      <w:r>
        <w:rPr>
          <w:rFonts w:ascii="Times New Roman"/>
          <w:b w:val="false"/>
          <w:i w:val="false"/>
          <w:color w:val="000000"/>
          <w:sz w:val="28"/>
        </w:rPr>
        <w:t>
      өзгерістерді басқару;</w:t>
      </w:r>
    </w:p>
    <w:bookmarkEnd w:id="107"/>
    <w:bookmarkStart w:name="z114" w:id="108"/>
    <w:p>
      <w:pPr>
        <w:spacing w:after="0"/>
        <w:ind w:left="0"/>
        <w:jc w:val="both"/>
      </w:pPr>
      <w:r>
        <w:rPr>
          <w:rFonts w:ascii="Times New Roman"/>
          <w:b w:val="false"/>
          <w:i w:val="false"/>
          <w:color w:val="000000"/>
          <w:sz w:val="28"/>
        </w:rPr>
        <w:t>
      нәтижеге бағдарлану;</w:t>
      </w:r>
    </w:p>
    <w:bookmarkEnd w:id="108"/>
    <w:bookmarkStart w:name="z115"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6" w:id="110"/>
    <w:p>
      <w:pPr>
        <w:spacing w:after="0"/>
        <w:ind w:left="0"/>
        <w:jc w:val="both"/>
      </w:pPr>
      <w:r>
        <w:rPr>
          <w:rFonts w:ascii="Times New Roman"/>
          <w:b w:val="false"/>
          <w:i w:val="false"/>
          <w:color w:val="000000"/>
          <w:sz w:val="28"/>
        </w:rPr>
        <w:t>
      ынтымақтастық;</w:t>
      </w:r>
    </w:p>
    <w:bookmarkEnd w:id="110"/>
    <w:bookmarkStart w:name="z117" w:id="111"/>
    <w:p>
      <w:pPr>
        <w:spacing w:after="0"/>
        <w:ind w:left="0"/>
        <w:jc w:val="both"/>
      </w:pPr>
      <w:r>
        <w:rPr>
          <w:rFonts w:ascii="Times New Roman"/>
          <w:b w:val="false"/>
          <w:i w:val="false"/>
          <w:color w:val="000000"/>
          <w:sz w:val="28"/>
        </w:rPr>
        <w:t>
      жеделділік;</w:t>
      </w:r>
    </w:p>
    <w:bookmarkEnd w:id="111"/>
    <w:bookmarkStart w:name="z118" w:id="112"/>
    <w:p>
      <w:pPr>
        <w:spacing w:after="0"/>
        <w:ind w:left="0"/>
        <w:jc w:val="both"/>
      </w:pPr>
      <w:r>
        <w:rPr>
          <w:rFonts w:ascii="Times New Roman"/>
          <w:b w:val="false"/>
          <w:i w:val="false"/>
          <w:color w:val="000000"/>
          <w:sz w:val="28"/>
        </w:rPr>
        <w:t>
      өзін - өзі дамыту.</w:t>
      </w:r>
    </w:p>
    <w:bookmarkEnd w:id="112"/>
    <w:bookmarkStart w:name="z119" w:id="11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инспектормен дербес анықтайтын үш адамнан кем болмауы және жеті адамнан артық болмауы тиіс.</w:t>
      </w:r>
    </w:p>
    <w:bookmarkEnd w:id="113"/>
    <w:bookmarkStart w:name="z120" w:id="114"/>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bookmarkEnd w:id="114"/>
    <w:bookmarkStart w:name="z121"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2" w:id="116"/>
    <w:p>
      <w:pPr>
        <w:spacing w:after="0"/>
        <w:ind w:left="0"/>
        <w:jc w:val="both"/>
      </w:pPr>
      <w:r>
        <w:rPr>
          <w:rFonts w:ascii="Times New Roman"/>
          <w:b w:val="false"/>
          <w:i w:val="false"/>
          <w:color w:val="000000"/>
          <w:sz w:val="28"/>
        </w:rPr>
        <w:t>
      1) тікелей басшы;</w:t>
      </w:r>
    </w:p>
    <w:bookmarkEnd w:id="116"/>
    <w:bookmarkStart w:name="z123"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4" w:id="11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8"/>
    <w:bookmarkStart w:name="z125" w:id="119"/>
    <w:p>
      <w:pPr>
        <w:spacing w:after="0"/>
        <w:ind w:left="0"/>
        <w:jc w:val="both"/>
      </w:pPr>
      <w:r>
        <w:rPr>
          <w:rFonts w:ascii="Times New Roman"/>
          <w:b w:val="false"/>
          <w:i w:val="false"/>
          <w:color w:val="000000"/>
          <w:sz w:val="28"/>
        </w:rPr>
        <w:t xml:space="preserve">
      36. Бас инеспектор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9"/>
    <w:bookmarkStart w:name="z126" w:id="12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0"/>
    <w:bookmarkStart w:name="z127" w:id="12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12 - тармағында</w:t>
      </w:r>
      <w:r>
        <w:rPr>
          <w:rFonts w:ascii="Times New Roman"/>
          <w:b w:val="false"/>
          <w:i w:val="false"/>
          <w:color w:val="000000"/>
          <w:sz w:val="28"/>
        </w:rPr>
        <w:t xml:space="preserve"> көзделген тәртіппен калибрлеу сессияларын өткізеді.</w:t>
      </w:r>
    </w:p>
    <w:bookmarkEnd w:id="121"/>
    <w:bookmarkStart w:name="z128" w:id="12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2"/>
    <w:bookmarkStart w:name="z129" w:id="12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12 - тармағында</w:t>
      </w:r>
      <w:r>
        <w:rPr>
          <w:rFonts w:ascii="Times New Roman"/>
          <w:b w:val="false"/>
          <w:i w:val="false"/>
          <w:color w:val="000000"/>
          <w:sz w:val="28"/>
        </w:rPr>
        <w:t xml:space="preserve"> көзделген тәртіппен өткізіледі.</w:t>
      </w:r>
    </w:p>
    <w:bookmarkEnd w:id="123"/>
    <w:bookmarkStart w:name="z130" w:id="124"/>
    <w:p>
      <w:pPr>
        <w:spacing w:after="0"/>
        <w:ind w:left="0"/>
        <w:jc w:val="both"/>
      </w:pPr>
      <w:r>
        <w:rPr>
          <w:rFonts w:ascii="Times New Roman"/>
          <w:b w:val="false"/>
          <w:i w:val="false"/>
          <w:color w:val="000000"/>
          <w:sz w:val="28"/>
        </w:rPr>
        <w:t>
      40. Бас инспектор калибрлеу сессиясының қызметін ұйымдастырады.</w:t>
      </w:r>
    </w:p>
    <w:bookmarkEnd w:id="124"/>
    <w:bookmarkStart w:name="z131" w:id="12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5"/>
    <w:bookmarkStart w:name="z132" w:id="12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6"/>
    <w:bookmarkStart w:name="z133"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34"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инспектор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35" w:id="12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9"/>
    <w:bookmarkStart w:name="z136" w:id="130"/>
    <w:p>
      <w:pPr>
        <w:spacing w:after="0"/>
        <w:ind w:left="0"/>
        <w:jc w:val="both"/>
      </w:pPr>
      <w:r>
        <w:rPr>
          <w:rFonts w:ascii="Times New Roman"/>
          <w:b w:val="false"/>
          <w:i w:val="false"/>
          <w:color w:val="000000"/>
          <w:sz w:val="28"/>
        </w:rPr>
        <w:t>
      Кездесу кезінде мынадай мәселелер талқыланады:</w:t>
      </w:r>
    </w:p>
    <w:bookmarkEnd w:id="130"/>
    <w:bookmarkStart w:name="z137"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38"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39" w:id="13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3"/>
    <w:bookmarkStart w:name="z140"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