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059f" w14:textId="6890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Мәдениет және тілдерді дамыту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әкімдігінің 2023 жылғы 18 шілдедегі № 126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Мәдениет және тілдерді дамыту басқармасы" мемлекеттік мекемесі туралы </w:t>
      </w:r>
      <w:r>
        <w:rPr>
          <w:rFonts w:ascii="Times New Roman"/>
          <w:b w:val="false"/>
          <w:i w:val="false"/>
          <w:color w:val="000000"/>
          <w:sz w:val="28"/>
        </w:rPr>
        <w:t xml:space="preserve">ереже </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2021 жылғы 13 қыркүйектегі № 208 "Кейбір мемлекеттік мекемелерді қайта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8" w:id="3"/>
    <w:p>
      <w:pPr>
        <w:spacing w:after="0"/>
        <w:ind w:left="0"/>
        <w:jc w:val="both"/>
      </w:pPr>
      <w:r>
        <w:rPr>
          <w:rFonts w:ascii="Times New Roman"/>
          <w:b w:val="false"/>
          <w:i w:val="false"/>
          <w:color w:val="000000"/>
          <w:sz w:val="28"/>
        </w:rPr>
        <w:t>
      3. "Атырау облысы Мәдениет және тілдерді дамыту басқармасы" мемлекеттік мекемесі заңнамада белгіленген тәртіппен осы қаулыдан туындайтын шараларды алсын.</w:t>
      </w:r>
    </w:p>
    <w:bookmarkEnd w:id="3"/>
    <w:bookmarkStart w:name="z9" w:id="4"/>
    <w:p>
      <w:pPr>
        <w:spacing w:after="0"/>
        <w:ind w:left="0"/>
        <w:jc w:val="both"/>
      </w:pPr>
      <w:r>
        <w:rPr>
          <w:rFonts w:ascii="Times New Roman"/>
          <w:b w:val="false"/>
          <w:i w:val="false"/>
          <w:color w:val="000000"/>
          <w:sz w:val="28"/>
        </w:rPr>
        <w:t>
      4. Осы қаулының орындалуын бақылау Атырау облысы әкімінің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5. Осы қаулы қол қойылған күнінен бастап күшіне енеді және ол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"18" шілдедегі</w:t>
            </w:r>
            <w:r>
              <w:br/>
            </w:r>
            <w:r>
              <w:rPr>
                <w:rFonts w:ascii="Times New Roman"/>
                <w:b w:val="false"/>
                <w:i w:val="false"/>
                <w:color w:val="000000"/>
                <w:sz w:val="20"/>
              </w:rPr>
              <w:t>№ 126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"18" шілдедегі</w:t>
            </w:r>
            <w:r>
              <w:br/>
            </w:r>
            <w:r>
              <w:rPr>
                <w:rFonts w:ascii="Times New Roman"/>
                <w:b w:val="false"/>
                <w:i w:val="false"/>
                <w:color w:val="000000"/>
                <w:sz w:val="20"/>
              </w:rPr>
              <w:t>№ 126 қаулысымен бекітілген</w:t>
            </w:r>
          </w:p>
        </w:tc>
      </w:tr>
    </w:tbl>
    <w:bookmarkStart w:name="z14" w:id="6"/>
    <w:p>
      <w:pPr>
        <w:spacing w:after="0"/>
        <w:ind w:left="0"/>
        <w:jc w:val="left"/>
      </w:pPr>
      <w:r>
        <w:rPr>
          <w:rFonts w:ascii="Times New Roman"/>
          <w:b/>
          <w:i w:val="false"/>
          <w:color w:val="000000"/>
        </w:rPr>
        <w:t xml:space="preserve"> "Атырау облысы Мәдениет және тілдерді дамыту басқармасы" мемлекеттік мекемесі туралы ЕРЕЖЕ</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Атырау облысы Мәдениет және тілдерді дамыту басқармасы (бұдан әрі - Басқарма) Атырау облысы бойынша мәдениет және тіл саясаты басшылықты жүзеге асыратын Қазақстан Республикасының мемлекеттік органы болып табылады.</w:t>
      </w:r>
    </w:p>
    <w:bookmarkEnd w:id="8"/>
    <w:bookmarkStart w:name="z17" w:id="9"/>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8" w:id="1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9"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20"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1"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2"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3" w:id="15"/>
    <w:p>
      <w:pPr>
        <w:spacing w:after="0"/>
        <w:ind w:left="0"/>
        <w:jc w:val="both"/>
      </w:pPr>
      <w:r>
        <w:rPr>
          <w:rFonts w:ascii="Times New Roman"/>
          <w:b w:val="false"/>
          <w:i w:val="false"/>
          <w:color w:val="000000"/>
          <w:sz w:val="28"/>
        </w:rPr>
        <w:t>
      8. Басқарманың орналасқан жері: 060010, Қазақстан Республикасы, Атырау облысы, Атырау қаласы, Әйтеке би, 77.</w:t>
      </w:r>
    </w:p>
    <w:bookmarkEnd w:id="15"/>
    <w:bookmarkStart w:name="z24" w:id="16"/>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6"/>
    <w:bookmarkStart w:name="z25" w:id="17"/>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6" w:id="18"/>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8"/>
    <w:bookmarkStart w:name="z27"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8"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9" w:id="21"/>
    <w:p>
      <w:pPr>
        <w:spacing w:after="0"/>
        <w:ind w:left="0"/>
        <w:jc w:val="both"/>
      </w:pPr>
      <w:r>
        <w:rPr>
          <w:rFonts w:ascii="Times New Roman"/>
          <w:b w:val="false"/>
          <w:i w:val="false"/>
          <w:color w:val="000000"/>
          <w:sz w:val="28"/>
        </w:rPr>
        <w:t>
      12. Мақсаттары:</w:t>
      </w:r>
    </w:p>
    <w:bookmarkEnd w:id="21"/>
    <w:bookmarkStart w:name="z30" w:id="22"/>
    <w:p>
      <w:pPr>
        <w:spacing w:after="0"/>
        <w:ind w:left="0"/>
        <w:jc w:val="both"/>
      </w:pPr>
      <w:r>
        <w:rPr>
          <w:rFonts w:ascii="Times New Roman"/>
          <w:b w:val="false"/>
          <w:i w:val="false"/>
          <w:color w:val="000000"/>
          <w:sz w:val="28"/>
        </w:rPr>
        <w:t>
      1) мәдениет саласындағы мемлекеттік саясатты іске асыру;</w:t>
      </w:r>
    </w:p>
    <w:bookmarkEnd w:id="22"/>
    <w:bookmarkStart w:name="z31" w:id="23"/>
    <w:p>
      <w:pPr>
        <w:spacing w:after="0"/>
        <w:ind w:left="0"/>
        <w:jc w:val="both"/>
      </w:pPr>
      <w:r>
        <w:rPr>
          <w:rFonts w:ascii="Times New Roman"/>
          <w:b w:val="false"/>
          <w:i w:val="false"/>
          <w:color w:val="000000"/>
          <w:sz w:val="28"/>
        </w:rPr>
        <w:t>
      2) мәдени құндылықтарға еркін қол жеткізуді қамтамасыз ету;</w:t>
      </w:r>
    </w:p>
    <w:bookmarkEnd w:id="23"/>
    <w:bookmarkStart w:name="z32" w:id="24"/>
    <w:p>
      <w:pPr>
        <w:spacing w:after="0"/>
        <w:ind w:left="0"/>
        <w:jc w:val="both"/>
      </w:pPr>
      <w:r>
        <w:rPr>
          <w:rFonts w:ascii="Times New Roman"/>
          <w:b w:val="false"/>
          <w:i w:val="false"/>
          <w:color w:val="000000"/>
          <w:sz w:val="28"/>
        </w:rPr>
        <w:t>
      3) тарихи-мәдени мұра объектілерін қорғау және пайдалану жұмыстарын ұйымдастыру;</w:t>
      </w:r>
    </w:p>
    <w:bookmarkEnd w:id="24"/>
    <w:bookmarkStart w:name="z33" w:id="25"/>
    <w:p>
      <w:pPr>
        <w:spacing w:after="0"/>
        <w:ind w:left="0"/>
        <w:jc w:val="both"/>
      </w:pPr>
      <w:r>
        <w:rPr>
          <w:rFonts w:ascii="Times New Roman"/>
          <w:b w:val="false"/>
          <w:i w:val="false"/>
          <w:color w:val="000000"/>
          <w:sz w:val="28"/>
        </w:rPr>
        <w:t>
      4) тiлдердi дамыту саласындағы бiрыңғай мемлекеттiк саясаттың iске асырылуын қамтамасыз ету.</w:t>
      </w:r>
    </w:p>
    <w:bookmarkEnd w:id="25"/>
    <w:bookmarkStart w:name="z34" w:id="26"/>
    <w:p>
      <w:pPr>
        <w:spacing w:after="0"/>
        <w:ind w:left="0"/>
        <w:jc w:val="both"/>
      </w:pPr>
      <w:r>
        <w:rPr>
          <w:rFonts w:ascii="Times New Roman"/>
          <w:b w:val="false"/>
          <w:i w:val="false"/>
          <w:color w:val="000000"/>
          <w:sz w:val="28"/>
        </w:rPr>
        <w:t>
      13. Өкілеттіктері:</w:t>
      </w:r>
    </w:p>
    <w:bookmarkEnd w:id="26"/>
    <w:bookmarkStart w:name="z35" w:id="27"/>
    <w:p>
      <w:pPr>
        <w:spacing w:after="0"/>
        <w:ind w:left="0"/>
        <w:jc w:val="both"/>
      </w:pPr>
      <w:r>
        <w:rPr>
          <w:rFonts w:ascii="Times New Roman"/>
          <w:b w:val="false"/>
          <w:i w:val="false"/>
          <w:color w:val="000000"/>
          <w:sz w:val="28"/>
        </w:rPr>
        <w:t>
      1) құқықтары:</w:t>
      </w:r>
    </w:p>
    <w:bookmarkEnd w:id="27"/>
    <w:bookmarkStart w:name="z36" w:id="28"/>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28"/>
    <w:bookmarkStart w:name="z37" w:id="29"/>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29"/>
    <w:bookmarkStart w:name="z38" w:id="30"/>
    <w:p>
      <w:pPr>
        <w:spacing w:after="0"/>
        <w:ind w:left="0"/>
        <w:jc w:val="both"/>
      </w:pPr>
      <w:r>
        <w:rPr>
          <w:rFonts w:ascii="Times New Roman"/>
          <w:b w:val="false"/>
          <w:i w:val="false"/>
          <w:color w:val="000000"/>
          <w:sz w:val="28"/>
        </w:rPr>
        <w:t>
      уәкілетті органмен келісім бойынша шығармашылық қызметтің түрлі салаларында республикалық конкурстар мен фестивальдер өткізуді ұйымдастыруға құқылы;</w:t>
      </w:r>
    </w:p>
    <w:bookmarkEnd w:id="30"/>
    <w:bookmarkStart w:name="z39" w:id="31"/>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асыруға құқығы бар;</w:t>
      </w:r>
    </w:p>
    <w:bookmarkEnd w:id="31"/>
    <w:bookmarkStart w:name="z40" w:id="32"/>
    <w:p>
      <w:pPr>
        <w:spacing w:after="0"/>
        <w:ind w:left="0"/>
        <w:jc w:val="both"/>
      </w:pPr>
      <w:r>
        <w:rPr>
          <w:rFonts w:ascii="Times New Roman"/>
          <w:b w:val="false"/>
          <w:i w:val="false"/>
          <w:color w:val="000000"/>
          <w:sz w:val="28"/>
        </w:rPr>
        <w:t>
      2) міндеттері: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42" w:id="33"/>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33"/>
    <w:bookmarkStart w:name="z43" w:id="34"/>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4"/>
    <w:bookmarkStart w:name="z44" w:id="35"/>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5"/>
    <w:bookmarkStart w:name="z45" w:id="36"/>
    <w:p>
      <w:pPr>
        <w:spacing w:after="0"/>
        <w:ind w:left="0"/>
        <w:jc w:val="both"/>
      </w:pPr>
      <w:r>
        <w:rPr>
          <w:rFonts w:ascii="Times New Roman"/>
          <w:b w:val="false"/>
          <w:i w:val="false"/>
          <w:color w:val="000000"/>
          <w:sz w:val="28"/>
        </w:rPr>
        <w:t>
      14. Функциялары:</w:t>
      </w:r>
    </w:p>
    <w:bookmarkEnd w:id="36"/>
    <w:bookmarkStart w:name="z46" w:id="37"/>
    <w:p>
      <w:pPr>
        <w:spacing w:after="0"/>
        <w:ind w:left="0"/>
        <w:jc w:val="both"/>
      </w:pPr>
      <w:r>
        <w:rPr>
          <w:rFonts w:ascii="Times New Roman"/>
          <w:b w:val="false"/>
          <w:i w:val="false"/>
          <w:color w:val="000000"/>
          <w:sz w:val="28"/>
        </w:rPr>
        <w:t>
      1) театр, музыка өнерін, мәдени-демалыс қызметі мен халық шығармашылығын, кітапхана және музей ісін дамыту бойынша облыстың мемлекеттік мәдениет ұйымдарының қызметін қолдайды және үйлестіреді, облыстың мәдениет саласындағы мекемелерінің қызметін қамтамасыз етеді;</w:t>
      </w:r>
    </w:p>
    <w:bookmarkEnd w:id="37"/>
    <w:bookmarkStart w:name="z47" w:id="38"/>
    <w:p>
      <w:pPr>
        <w:spacing w:after="0"/>
        <w:ind w:left="0"/>
        <w:jc w:val="both"/>
      </w:pPr>
      <w:r>
        <w:rPr>
          <w:rFonts w:ascii="Times New Roman"/>
          <w:b w:val="false"/>
          <w:i w:val="false"/>
          <w:color w:val="000000"/>
          <w:sz w:val="28"/>
        </w:rPr>
        <w:t>
      2) шығармашылық қызметтің түрлі салаларында облыстық (өңірлік) байқаулар, фестивальдер және конкурстар өткізуді ұйымдастырады;</w:t>
      </w:r>
    </w:p>
    <w:bookmarkEnd w:id="38"/>
    <w:bookmarkStart w:name="z48" w:id="39"/>
    <w:p>
      <w:pPr>
        <w:spacing w:after="0"/>
        <w:ind w:left="0"/>
        <w:jc w:val="both"/>
      </w:pPr>
      <w:r>
        <w:rPr>
          <w:rFonts w:ascii="Times New Roman"/>
          <w:b w:val="false"/>
          <w:i w:val="false"/>
          <w:color w:val="000000"/>
          <w:sz w:val="28"/>
        </w:rPr>
        <w:t>
      3)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bookmarkEnd w:id="39"/>
    <w:bookmarkStart w:name="z49" w:id="40"/>
    <w:p>
      <w:pPr>
        <w:spacing w:after="0"/>
        <w:ind w:left="0"/>
        <w:jc w:val="both"/>
      </w:pPr>
      <w:r>
        <w:rPr>
          <w:rFonts w:ascii="Times New Roman"/>
          <w:b w:val="false"/>
          <w:i w:val="false"/>
          <w:color w:val="000000"/>
          <w:sz w:val="28"/>
        </w:rPr>
        <w:t>
      4) мәдени құндылықтарды уақытша әкету жөнiндегi сараптама комиссиясын құрады;</w:t>
      </w:r>
    </w:p>
    <w:bookmarkEnd w:id="40"/>
    <w:bookmarkStart w:name="z50" w:id="41"/>
    <w:p>
      <w:pPr>
        <w:spacing w:after="0"/>
        <w:ind w:left="0"/>
        <w:jc w:val="both"/>
      </w:pPr>
      <w:r>
        <w:rPr>
          <w:rFonts w:ascii="Times New Roman"/>
          <w:b w:val="false"/>
          <w:i w:val="false"/>
          <w:color w:val="000000"/>
          <w:sz w:val="28"/>
        </w:rPr>
        <w:t>
      5)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p>
    <w:bookmarkEnd w:id="41"/>
    <w:bookmarkStart w:name="z51" w:id="42"/>
    <w:p>
      <w:pPr>
        <w:spacing w:after="0"/>
        <w:ind w:left="0"/>
        <w:jc w:val="both"/>
      </w:pPr>
      <w:r>
        <w:rPr>
          <w:rFonts w:ascii="Times New Roman"/>
          <w:b w:val="false"/>
          <w:i w:val="false"/>
          <w:color w:val="000000"/>
          <w:sz w:val="28"/>
        </w:rPr>
        <w:t>
      6) облыстық деңгейде сауықтық мәдени-бұқаралық іс-шаралар өткізуді жүзеге асырады;</w:t>
      </w:r>
    </w:p>
    <w:bookmarkEnd w:id="42"/>
    <w:bookmarkStart w:name="z52" w:id="43"/>
    <w:p>
      <w:pPr>
        <w:spacing w:after="0"/>
        <w:ind w:left="0"/>
        <w:jc w:val="both"/>
      </w:pPr>
      <w:r>
        <w:rPr>
          <w:rFonts w:ascii="Times New Roman"/>
          <w:b w:val="false"/>
          <w:i w:val="false"/>
          <w:color w:val="000000"/>
          <w:sz w:val="28"/>
        </w:rPr>
        <w:t>
      7) облыстың мемлекеттік мәдениет ұйымдарын аттестаттаудан өткізеді;</w:t>
      </w:r>
    </w:p>
    <w:bookmarkEnd w:id="43"/>
    <w:bookmarkStart w:name="z53" w:id="44"/>
    <w:p>
      <w:pPr>
        <w:spacing w:after="0"/>
        <w:ind w:left="0"/>
        <w:jc w:val="both"/>
      </w:pPr>
      <w:r>
        <w:rPr>
          <w:rFonts w:ascii="Times New Roman"/>
          <w:b w:val="false"/>
          <w:i w:val="false"/>
          <w:color w:val="000000"/>
          <w:sz w:val="28"/>
        </w:rPr>
        <w:t>
      8) өз құзыреті шегінде мәдениет саласындағы коммуналдық меншікті басқаруды жүзеге асырады;</w:t>
      </w:r>
    </w:p>
    <w:bookmarkEnd w:id="44"/>
    <w:bookmarkStart w:name="z54" w:id="45"/>
    <w:p>
      <w:pPr>
        <w:spacing w:after="0"/>
        <w:ind w:left="0"/>
        <w:jc w:val="both"/>
      </w:pPr>
      <w:r>
        <w:rPr>
          <w:rFonts w:ascii="Times New Roman"/>
          <w:b w:val="false"/>
          <w:i w:val="false"/>
          <w:color w:val="000000"/>
          <w:sz w:val="28"/>
        </w:rPr>
        <w:t>
      9) облыстың мәдени мақсаттағы объектілерінің құрылысы, реконструкциясы және жөнделуі бойынша тапсырысшы болады;</w:t>
      </w:r>
    </w:p>
    <w:bookmarkEnd w:id="45"/>
    <w:bookmarkStart w:name="z55" w:id="46"/>
    <w:p>
      <w:pPr>
        <w:spacing w:after="0"/>
        <w:ind w:left="0"/>
        <w:jc w:val="both"/>
      </w:pPr>
      <w:r>
        <w:rPr>
          <w:rFonts w:ascii="Times New Roman"/>
          <w:b w:val="false"/>
          <w:i w:val="false"/>
          <w:color w:val="000000"/>
          <w:sz w:val="28"/>
        </w:rPr>
        <w:t>
      10) тарихи-мәдени мұраны сақтау жөніндегі жұмысты ұйымдастырады, тарихи, ұлттық және мәдени дәстүрлер мен салттардың дамуына ықпал жасайды;</w:t>
      </w:r>
    </w:p>
    <w:bookmarkEnd w:id="46"/>
    <w:bookmarkStart w:name="z56" w:id="47"/>
    <w:p>
      <w:pPr>
        <w:spacing w:after="0"/>
        <w:ind w:left="0"/>
        <w:jc w:val="both"/>
      </w:pPr>
      <w:r>
        <w:rPr>
          <w:rFonts w:ascii="Times New Roman"/>
          <w:b w:val="false"/>
          <w:i w:val="false"/>
          <w:color w:val="000000"/>
          <w:sz w:val="28"/>
        </w:rPr>
        <w:t>
      11) мәдени құндылықтарды уақытша әкету құқығына куәлік береді;</w:t>
      </w:r>
    </w:p>
    <w:bookmarkEnd w:id="47"/>
    <w:bookmarkStart w:name="z57" w:id="48"/>
    <w:p>
      <w:pPr>
        <w:spacing w:after="0"/>
        <w:ind w:left="0"/>
        <w:jc w:val="both"/>
      </w:pPr>
      <w:r>
        <w:rPr>
          <w:rFonts w:ascii="Times New Roman"/>
          <w:b w:val="false"/>
          <w:i w:val="false"/>
          <w:color w:val="000000"/>
          <w:sz w:val="28"/>
        </w:rPr>
        <w:t>
      12) облыстың мемлекеттік кітапханаларының біріне "Орталық" мәртебесін беру жөнінде жұмысты үйлестіреді;</w:t>
      </w:r>
    </w:p>
    <w:bookmarkEnd w:id="48"/>
    <w:bookmarkStart w:name="z58" w:id="49"/>
    <w:p>
      <w:pPr>
        <w:spacing w:after="0"/>
        <w:ind w:left="0"/>
        <w:jc w:val="both"/>
      </w:pPr>
      <w:r>
        <w:rPr>
          <w:rFonts w:ascii="Times New Roman"/>
          <w:b w:val="false"/>
          <w:i w:val="false"/>
          <w:color w:val="000000"/>
          <w:sz w:val="28"/>
        </w:rPr>
        <w:t>
      13) талантты жастарды және перспективалы шығармашылық ұжымдарды іздестіруге және қолдауға бағытталған іс-шаралар кешенін жүзеге асырады;</w:t>
      </w:r>
    </w:p>
    <w:bookmarkEnd w:id="49"/>
    <w:bookmarkStart w:name="z59" w:id="50"/>
    <w:p>
      <w:pPr>
        <w:spacing w:after="0"/>
        <w:ind w:left="0"/>
        <w:jc w:val="both"/>
      </w:pPr>
      <w:r>
        <w:rPr>
          <w:rFonts w:ascii="Times New Roman"/>
          <w:b w:val="false"/>
          <w:i w:val="false"/>
          <w:color w:val="000000"/>
          <w:sz w:val="28"/>
        </w:rPr>
        <w:t>
      14) мәдениет саласында әлеуметтік маңызы бар іс-шаралар өткізуді жүзеге асырады;</w:t>
      </w:r>
    </w:p>
    <w:bookmarkEnd w:id="50"/>
    <w:bookmarkStart w:name="z60" w:id="51"/>
    <w:p>
      <w:pPr>
        <w:spacing w:after="0"/>
        <w:ind w:left="0"/>
        <w:jc w:val="both"/>
      </w:pPr>
      <w:r>
        <w:rPr>
          <w:rFonts w:ascii="Times New Roman"/>
          <w:b w:val="false"/>
          <w:i w:val="false"/>
          <w:color w:val="000000"/>
          <w:sz w:val="28"/>
        </w:rPr>
        <w:t>
      15) ұлттық мәдени игілік объектілерінің айрықша режимінің сақталуын қамтамасыз етеді;</w:t>
      </w:r>
    </w:p>
    <w:bookmarkEnd w:id="51"/>
    <w:bookmarkStart w:name="z61" w:id="52"/>
    <w:p>
      <w:pPr>
        <w:spacing w:after="0"/>
        <w:ind w:left="0"/>
        <w:jc w:val="both"/>
      </w:pPr>
      <w:r>
        <w:rPr>
          <w:rFonts w:ascii="Times New Roman"/>
          <w:b w:val="false"/>
          <w:i w:val="false"/>
          <w:color w:val="000000"/>
          <w:sz w:val="28"/>
        </w:rPr>
        <w:t>
      16)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бекітеді;</w:t>
      </w:r>
    </w:p>
    <w:bookmarkEnd w:id="52"/>
    <w:bookmarkStart w:name="z62" w:id="53"/>
    <w:p>
      <w:pPr>
        <w:spacing w:after="0"/>
        <w:ind w:left="0"/>
        <w:jc w:val="both"/>
      </w:pPr>
      <w:r>
        <w:rPr>
          <w:rFonts w:ascii="Times New Roman"/>
          <w:b w:val="false"/>
          <w:i w:val="false"/>
          <w:color w:val="000000"/>
          <w:sz w:val="28"/>
        </w:rPr>
        <w:t>
      17) мемлекеттік шығармашылық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bookmarkEnd w:id="53"/>
    <w:bookmarkStart w:name="z63" w:id="54"/>
    <w:p>
      <w:pPr>
        <w:spacing w:after="0"/>
        <w:ind w:left="0"/>
        <w:jc w:val="both"/>
      </w:pPr>
      <w:r>
        <w:rPr>
          <w:rFonts w:ascii="Times New Roman"/>
          <w:b w:val="false"/>
          <w:i w:val="false"/>
          <w:color w:val="000000"/>
          <w:sz w:val="28"/>
        </w:rPr>
        <w:t>
      18)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54"/>
    <w:bookmarkStart w:name="z64" w:id="55"/>
    <w:p>
      <w:pPr>
        <w:spacing w:after="0"/>
        <w:ind w:left="0"/>
        <w:jc w:val="both"/>
      </w:pPr>
      <w:r>
        <w:rPr>
          <w:rFonts w:ascii="Times New Roman"/>
          <w:b w:val="false"/>
          <w:i w:val="false"/>
          <w:color w:val="000000"/>
          <w:sz w:val="28"/>
        </w:rPr>
        <w:t>
      19) тарихи-мәдени мұра объектілерін анықтауды, есепке алуды, сақтауды, зерделеуді, пайдалануды және олардың жай-күйін мониторингтеуді қамтамасыз етеді;</w:t>
      </w:r>
    </w:p>
    <w:bookmarkEnd w:id="55"/>
    <w:bookmarkStart w:name="z65" w:id="56"/>
    <w:p>
      <w:pPr>
        <w:spacing w:after="0"/>
        <w:ind w:left="0"/>
        <w:jc w:val="both"/>
      </w:pPr>
      <w:r>
        <w:rPr>
          <w:rFonts w:ascii="Times New Roman"/>
          <w:b w:val="false"/>
          <w:i w:val="false"/>
          <w:color w:val="000000"/>
          <w:sz w:val="28"/>
        </w:rPr>
        <w:t>
      20) тарих және мәдениет ескерткіштеріндегі ғылыми-реставрациялық жұмыстарды жүргізуді қамтамасыз етеді;</w:t>
      </w:r>
    </w:p>
    <w:bookmarkEnd w:id="56"/>
    <w:bookmarkStart w:name="z66" w:id="57"/>
    <w:p>
      <w:pPr>
        <w:spacing w:after="0"/>
        <w:ind w:left="0"/>
        <w:jc w:val="both"/>
      </w:pPr>
      <w:r>
        <w:rPr>
          <w:rFonts w:ascii="Times New Roman"/>
          <w:b w:val="false"/>
          <w:i w:val="false"/>
          <w:color w:val="000000"/>
          <w:sz w:val="28"/>
        </w:rPr>
        <w:t>
      21) тиiстi аумақтардың экономикалық және әлеуметтiк даму жоспарларында жергiлiктi маңызы бар тарих және мәдениет ескерткіштерін есепке алуды, сақтауды, зерделеуді, оларға ғылыми-реставрациялық жұмыстарды және археологиялық жұмыстарды ұйымдастыру жөнiндегi iс-шараларды көздейдi;</w:t>
      </w:r>
    </w:p>
    <w:bookmarkEnd w:id="57"/>
    <w:bookmarkStart w:name="z67" w:id="58"/>
    <w:p>
      <w:pPr>
        <w:spacing w:after="0"/>
        <w:ind w:left="0"/>
        <w:jc w:val="both"/>
      </w:pPr>
      <w:r>
        <w:rPr>
          <w:rFonts w:ascii="Times New Roman"/>
          <w:b w:val="false"/>
          <w:i w:val="false"/>
          <w:color w:val="000000"/>
          <w:sz w:val="28"/>
        </w:rPr>
        <w:t>
      22)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келіседі;</w:t>
      </w:r>
    </w:p>
    <w:bookmarkEnd w:id="58"/>
    <w:bookmarkStart w:name="z68" w:id="59"/>
    <w:p>
      <w:pPr>
        <w:spacing w:after="0"/>
        <w:ind w:left="0"/>
        <w:jc w:val="both"/>
      </w:pPr>
      <w:r>
        <w:rPr>
          <w:rFonts w:ascii="Times New Roman"/>
          <w:b w:val="false"/>
          <w:i w:val="false"/>
          <w:color w:val="000000"/>
          <w:sz w:val="28"/>
        </w:rPr>
        <w:t>
      23) уәкiлеттi органмен келiсу бойынша қала құрылысы жобаларын әзiрлеу және бекiту кезiнде барлық санаттағы тарих және мәдениет ескерткiштерiн анықтау, зерделеу, сақтау жөнiндегi іс-шараларды орындауды, тиісті жергілікті жердің тарихи-сәулет тiрек жоспарларын және карта-схемаларын жасауды қамтамасыз етедi;</w:t>
      </w:r>
    </w:p>
    <w:bookmarkEnd w:id="59"/>
    <w:bookmarkStart w:name="z69" w:id="60"/>
    <w:p>
      <w:pPr>
        <w:spacing w:after="0"/>
        <w:ind w:left="0"/>
        <w:jc w:val="both"/>
      </w:pPr>
      <w:r>
        <w:rPr>
          <w:rFonts w:ascii="Times New Roman"/>
          <w:b w:val="false"/>
          <w:i w:val="false"/>
          <w:color w:val="000000"/>
          <w:sz w:val="28"/>
        </w:rPr>
        <w:t>
      24) тиісті елді мекендердің бас жоспарларына тарихи-сәулет тiрек жоспарларын енгізу жөніндегі жұмысты жүргізеді;</w:t>
      </w:r>
    </w:p>
    <w:bookmarkEnd w:id="60"/>
    <w:bookmarkStart w:name="z70" w:id="61"/>
    <w:p>
      <w:pPr>
        <w:spacing w:after="0"/>
        <w:ind w:left="0"/>
        <w:jc w:val="both"/>
      </w:pPr>
      <w:r>
        <w:rPr>
          <w:rFonts w:ascii="Times New Roman"/>
          <w:b w:val="false"/>
          <w:i w:val="false"/>
          <w:color w:val="000000"/>
          <w:sz w:val="28"/>
        </w:rPr>
        <w:t>
      25) қорғау мiндеттемелерiн ресiмдейдi және береді, тарих және мәдениет ескерткішінің меншiк иелерi мен пайдаланушыларының оларды орындауын бақылайды;</w:t>
      </w:r>
    </w:p>
    <w:bookmarkEnd w:id="61"/>
    <w:bookmarkStart w:name="z71" w:id="62"/>
    <w:p>
      <w:pPr>
        <w:spacing w:after="0"/>
        <w:ind w:left="0"/>
        <w:jc w:val="both"/>
      </w:pPr>
      <w:r>
        <w:rPr>
          <w:rFonts w:ascii="Times New Roman"/>
          <w:b w:val="false"/>
          <w:i w:val="false"/>
          <w:color w:val="000000"/>
          <w:sz w:val="28"/>
        </w:rPr>
        <w:t>
      26) монументтік өнер құрылыстарын орнату жөніндегі жұмысты жүргізеді;</w:t>
      </w:r>
    </w:p>
    <w:bookmarkEnd w:id="62"/>
    <w:bookmarkStart w:name="z72" w:id="63"/>
    <w:p>
      <w:pPr>
        <w:spacing w:after="0"/>
        <w:ind w:left="0"/>
        <w:jc w:val="both"/>
      </w:pPr>
      <w:r>
        <w:rPr>
          <w:rFonts w:ascii="Times New Roman"/>
          <w:b w:val="false"/>
          <w:i w:val="false"/>
          <w:color w:val="000000"/>
          <w:sz w:val="28"/>
        </w:rPr>
        <w:t>
      27) мемориалдық тақталарды орнату жөніндегі жұмысты жүргізеді;</w:t>
      </w:r>
    </w:p>
    <w:bookmarkEnd w:id="63"/>
    <w:bookmarkStart w:name="z73" w:id="64"/>
    <w:p>
      <w:pPr>
        <w:spacing w:after="0"/>
        <w:ind w:left="0"/>
        <w:jc w:val="both"/>
      </w:pPr>
      <w:r>
        <w:rPr>
          <w:rFonts w:ascii="Times New Roman"/>
          <w:b w:val="false"/>
          <w:i w:val="false"/>
          <w:color w:val="000000"/>
          <w:sz w:val="28"/>
        </w:rPr>
        <w:t>
      28) жергілікті маңызы бар тарих және мәдениет ескерткiштерiне жоспарланатын ғылыми-реставрациялық жұмыстардың ғылыми-жобалау құжаттамасын қарайды және келiседi;</w:t>
      </w:r>
    </w:p>
    <w:bookmarkEnd w:id="64"/>
    <w:bookmarkStart w:name="z74" w:id="65"/>
    <w:p>
      <w:pPr>
        <w:spacing w:after="0"/>
        <w:ind w:left="0"/>
        <w:jc w:val="both"/>
      </w:pPr>
      <w:r>
        <w:rPr>
          <w:rFonts w:ascii="Times New Roman"/>
          <w:b w:val="false"/>
          <w:i w:val="false"/>
          <w:color w:val="000000"/>
          <w:sz w:val="28"/>
        </w:rPr>
        <w:t>
      29) уәкілетті органмен келісу бойынша тарихи-мәдени мұра объектiлерiн тарихи-мәдени сараптама қорытындысы негізінде жергілікті маңызы бар тарих және мәдениет ескерткiштерi деп тануды және оларды Жергілікті маңызы бар тарих және мәдениет ескерткіштерінің мемлекеттік тізіміне қосуды қамтамасыз етеді;</w:t>
      </w:r>
    </w:p>
    <w:bookmarkEnd w:id="65"/>
    <w:bookmarkStart w:name="z75" w:id="66"/>
    <w:p>
      <w:pPr>
        <w:spacing w:after="0"/>
        <w:ind w:left="0"/>
        <w:jc w:val="both"/>
      </w:pPr>
      <w:r>
        <w:rPr>
          <w:rFonts w:ascii="Times New Roman"/>
          <w:b w:val="false"/>
          <w:i w:val="false"/>
          <w:color w:val="000000"/>
          <w:sz w:val="28"/>
        </w:rPr>
        <w:t>
      30) уәкілетті органмен келісу бойынша жергілікті маңызы бар тарих және мәдениет ескерткішін тарихи-мәдени сараптама қорытындысы негізінде мәртебесінен айыру және оны Жергілікті маңызы бар тарих және мәдениет ескерткіштерінің мемлекеттік тізімінен алып тастау бойынша жұмыстарды ұйымдастырады;</w:t>
      </w:r>
    </w:p>
    <w:bookmarkEnd w:id="66"/>
    <w:bookmarkStart w:name="z76" w:id="67"/>
    <w:p>
      <w:pPr>
        <w:spacing w:after="0"/>
        <w:ind w:left="0"/>
        <w:jc w:val="both"/>
      </w:pPr>
      <w:r>
        <w:rPr>
          <w:rFonts w:ascii="Times New Roman"/>
          <w:b w:val="false"/>
          <w:i w:val="false"/>
          <w:color w:val="000000"/>
          <w:sz w:val="28"/>
        </w:rPr>
        <w:t>
      31) орталық мемлекеттік органдардың және олардың ведомстволарының аумақтық бөлімшелерінің, облыстың, ауданның, облыстық маңызы бар қаланың жергілікті атқарушы органдарының және ауыл, кент, ауылдық округ әкімі аппараттарының Қазақстан Республикасының тіл туралы заңнамасын сақтауына мемлекеттік бақылауды жүзеге асырады;</w:t>
      </w:r>
    </w:p>
    <w:bookmarkEnd w:id="67"/>
    <w:bookmarkStart w:name="z77" w:id="68"/>
    <w:p>
      <w:pPr>
        <w:spacing w:after="0"/>
        <w:ind w:left="0"/>
        <w:jc w:val="both"/>
      </w:pPr>
      <w:r>
        <w:rPr>
          <w:rFonts w:ascii="Times New Roman"/>
          <w:b w:val="false"/>
          <w:i w:val="false"/>
          <w:color w:val="000000"/>
          <w:sz w:val="28"/>
        </w:rPr>
        <w:t>
      32)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bookmarkEnd w:id="68"/>
    <w:bookmarkStart w:name="z78" w:id="69"/>
    <w:p>
      <w:pPr>
        <w:spacing w:after="0"/>
        <w:ind w:left="0"/>
        <w:jc w:val="both"/>
      </w:pPr>
      <w:r>
        <w:rPr>
          <w:rFonts w:ascii="Times New Roman"/>
          <w:b w:val="false"/>
          <w:i w:val="false"/>
          <w:color w:val="000000"/>
          <w:sz w:val="28"/>
        </w:rPr>
        <w:t>
      33) мемлекеттiк тiлдi және басқа тiлдердi дамытуға бағытталған облыстық маңызы бар шаралар кешенiн жүзеге асырады;</w:t>
      </w:r>
    </w:p>
    <w:bookmarkEnd w:id="69"/>
    <w:bookmarkStart w:name="z79" w:id="70"/>
    <w:p>
      <w:pPr>
        <w:spacing w:after="0"/>
        <w:ind w:left="0"/>
        <w:jc w:val="both"/>
      </w:pPr>
      <w:r>
        <w:rPr>
          <w:rFonts w:ascii="Times New Roman"/>
          <w:b w:val="false"/>
          <w:i w:val="false"/>
          <w:color w:val="000000"/>
          <w:sz w:val="28"/>
        </w:rPr>
        <w:t>
      34) облыстық ономастика комиссиясының қызметiн қамтамасыз етедi;</w:t>
      </w:r>
    </w:p>
    <w:bookmarkEnd w:id="70"/>
    <w:bookmarkStart w:name="z80" w:id="71"/>
    <w:p>
      <w:pPr>
        <w:spacing w:after="0"/>
        <w:ind w:left="0"/>
        <w:jc w:val="both"/>
      </w:pPr>
      <w:r>
        <w:rPr>
          <w:rFonts w:ascii="Times New Roman"/>
          <w:b w:val="false"/>
          <w:i w:val="false"/>
          <w:color w:val="000000"/>
          <w:sz w:val="28"/>
        </w:rPr>
        <w:t>
      35)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Атырау облысы әкімдігінің 06.09.2024 № </w:t>
      </w:r>
      <w:r>
        <w:rPr>
          <w:rFonts w:ascii="Times New Roman"/>
          <w:b w:val="false"/>
          <w:i w:val="false"/>
          <w:color w:val="000000"/>
          <w:sz w:val="28"/>
        </w:rPr>
        <w:t>203</w:t>
      </w:r>
      <w:r>
        <w:rPr>
          <w:rFonts w:ascii="Times New Roman"/>
          <w:b w:val="false"/>
          <w:i w:val="false"/>
          <w:color w:val="ff0000"/>
          <w:sz w:val="28"/>
        </w:rPr>
        <w:t xml:space="preserve"> (алғашқы жарияланған күнінен бастап қолданысқа енгізіледі) қаулысымен.</w:t>
      </w:r>
      <w:r>
        <w:br/>
      </w:r>
      <w:r>
        <w:rPr>
          <w:rFonts w:ascii="Times New Roman"/>
          <w:b w:val="false"/>
          <w:i w:val="false"/>
          <w:color w:val="000000"/>
          <w:sz w:val="28"/>
        </w:rPr>
        <w:t>
</w:t>
      </w:r>
    </w:p>
    <w:bookmarkStart w:name="z81" w:id="72"/>
    <w:p>
      <w:pPr>
        <w:spacing w:after="0"/>
        <w:ind w:left="0"/>
        <w:jc w:val="left"/>
      </w:pPr>
      <w:r>
        <w:rPr>
          <w:rFonts w:ascii="Times New Roman"/>
          <w:b/>
          <w:i w:val="false"/>
          <w:color w:val="000000"/>
        </w:rPr>
        <w:t xml:space="preserve"> 3. Басқарма басшысының мәртебесі, өкілеттіктері</w:t>
      </w:r>
    </w:p>
    <w:bookmarkEnd w:id="72"/>
    <w:bookmarkStart w:name="z82" w:id="73"/>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3"/>
    <w:bookmarkStart w:name="z83" w:id="74"/>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74"/>
    <w:bookmarkStart w:name="z84" w:id="75"/>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лауазымға тағайындалатын және лауазымнан босатылатын орынбасары болады.</w:t>
      </w:r>
    </w:p>
    <w:bookmarkEnd w:id="75"/>
    <w:bookmarkStart w:name="z85" w:id="76"/>
    <w:p>
      <w:pPr>
        <w:spacing w:after="0"/>
        <w:ind w:left="0"/>
        <w:jc w:val="both"/>
      </w:pPr>
      <w:r>
        <w:rPr>
          <w:rFonts w:ascii="Times New Roman"/>
          <w:b w:val="false"/>
          <w:i w:val="false"/>
          <w:color w:val="000000"/>
          <w:sz w:val="28"/>
        </w:rPr>
        <w:t>
      18. Басқарма басшысының өкілеттіктері:</w:t>
      </w:r>
    </w:p>
    <w:bookmarkEnd w:id="76"/>
    <w:bookmarkStart w:name="z86" w:id="77"/>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77"/>
    <w:bookmarkStart w:name="z87" w:id="78"/>
    <w:p>
      <w:pPr>
        <w:spacing w:after="0"/>
        <w:ind w:left="0"/>
        <w:jc w:val="both"/>
      </w:pPr>
      <w:r>
        <w:rPr>
          <w:rFonts w:ascii="Times New Roman"/>
          <w:b w:val="false"/>
          <w:i w:val="false"/>
          <w:color w:val="000000"/>
          <w:sz w:val="28"/>
        </w:rPr>
        <w:t>
      2) мемлекеттік органдар мен басқа да ұйымдарда Басқарманың мүддесін білдіреді;</w:t>
      </w:r>
    </w:p>
    <w:bookmarkEnd w:id="78"/>
    <w:bookmarkStart w:name="z88" w:id="79"/>
    <w:p>
      <w:pPr>
        <w:spacing w:after="0"/>
        <w:ind w:left="0"/>
        <w:jc w:val="both"/>
      </w:pPr>
      <w:r>
        <w:rPr>
          <w:rFonts w:ascii="Times New Roman"/>
          <w:b w:val="false"/>
          <w:i w:val="false"/>
          <w:color w:val="000000"/>
          <w:sz w:val="28"/>
        </w:rPr>
        <w:t>
      3) өзінің орынбасары мен Басқарма қызметкерлерінің міндеттері мен өкілеттіктерін анықтайды;</w:t>
      </w:r>
    </w:p>
    <w:bookmarkEnd w:id="79"/>
    <w:bookmarkStart w:name="z89" w:id="80"/>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80"/>
    <w:bookmarkStart w:name="z90" w:id="81"/>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81"/>
    <w:bookmarkStart w:name="z91" w:id="82"/>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82"/>
    <w:bookmarkStart w:name="z92" w:id="83"/>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83"/>
    <w:bookmarkStart w:name="z93" w:id="84"/>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84"/>
    <w:bookmarkStart w:name="z94" w:id="85"/>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кәсіпорындардың басшыларын қызметке тағайындайды және қызметтен босатады.</w:t>
      </w:r>
    </w:p>
    <w:bookmarkEnd w:id="85"/>
    <w:bookmarkStart w:name="z95" w:id="86"/>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86"/>
    <w:bookmarkStart w:name="z96" w:id="87"/>
    <w:p>
      <w:pPr>
        <w:spacing w:after="0"/>
        <w:ind w:left="0"/>
        <w:jc w:val="both"/>
      </w:pPr>
      <w:r>
        <w:rPr>
          <w:rFonts w:ascii="Times New Roman"/>
          <w:b w:val="false"/>
          <w:i w:val="false"/>
          <w:color w:val="000000"/>
          <w:sz w:val="28"/>
        </w:rPr>
        <w:t>
      19. Басшы өз орынбасарының өкілеттігін қолданыстағы заңнамаға сәйкес айқындайды.</w:t>
      </w:r>
    </w:p>
    <w:bookmarkEnd w:id="87"/>
    <w:bookmarkStart w:name="z97" w:id="88"/>
    <w:p>
      <w:pPr>
        <w:spacing w:after="0"/>
        <w:ind w:left="0"/>
        <w:jc w:val="left"/>
      </w:pPr>
      <w:r>
        <w:rPr>
          <w:rFonts w:ascii="Times New Roman"/>
          <w:b/>
          <w:i w:val="false"/>
          <w:color w:val="000000"/>
        </w:rPr>
        <w:t xml:space="preserve"> 4. Басқарманың мүлкі</w:t>
      </w:r>
    </w:p>
    <w:bookmarkEnd w:id="88"/>
    <w:bookmarkStart w:name="z98" w:id="89"/>
    <w:p>
      <w:pPr>
        <w:spacing w:after="0"/>
        <w:ind w:left="0"/>
        <w:jc w:val="both"/>
      </w:pPr>
      <w:r>
        <w:rPr>
          <w:rFonts w:ascii="Times New Roman"/>
          <w:b w:val="false"/>
          <w:i w:val="false"/>
          <w:color w:val="000000"/>
          <w:sz w:val="28"/>
        </w:rPr>
        <w:t>
      20. Басқарма заңнамада көзделген жағдайларда жедел басқару құқығында оқшауланған мүлкі болуы мүмкін.</w:t>
      </w:r>
    </w:p>
    <w:bookmarkEnd w:id="89"/>
    <w:bookmarkStart w:name="z99" w:id="9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100" w:id="91"/>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91"/>
    <w:bookmarkStart w:name="z101" w:id="92"/>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92"/>
    <w:bookmarkStart w:name="z102" w:id="93"/>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3"/>
    <w:bookmarkStart w:name="z103" w:id="94"/>
    <w:p>
      <w:pPr>
        <w:spacing w:after="0"/>
        <w:ind w:left="0"/>
        <w:jc w:val="left"/>
      </w:pPr>
      <w:r>
        <w:rPr>
          <w:rFonts w:ascii="Times New Roman"/>
          <w:b/>
          <w:i w:val="false"/>
          <w:color w:val="000000"/>
        </w:rPr>
        <w:t xml:space="preserve"> 5. Басқарманы қайта ұйымдастыру және тарату</w:t>
      </w:r>
    </w:p>
    <w:bookmarkEnd w:id="94"/>
    <w:bookmarkStart w:name="z104" w:id="95"/>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95"/>
    <w:p>
      <w:pPr>
        <w:spacing w:after="0"/>
        <w:ind w:left="0"/>
        <w:jc w:val="left"/>
      </w:pPr>
      <w:r>
        <w:rPr>
          <w:rFonts w:ascii="Times New Roman"/>
          <w:b/>
          <w:i w:val="false"/>
          <w:color w:val="000000"/>
        </w:rPr>
        <w:t xml:space="preserve"> Басқарманың қарамағындағы мемлекеттік мекемелердің тізбесі</w:t>
      </w:r>
    </w:p>
    <w:bookmarkStart w:name="z106" w:id="96"/>
    <w:p>
      <w:pPr>
        <w:spacing w:after="0"/>
        <w:ind w:left="0"/>
        <w:jc w:val="both"/>
      </w:pPr>
      <w:r>
        <w:rPr>
          <w:rFonts w:ascii="Times New Roman"/>
          <w:b w:val="false"/>
          <w:i w:val="false"/>
          <w:color w:val="000000"/>
          <w:sz w:val="28"/>
        </w:rPr>
        <w:t>
      1. "Атырау облысы Мәдениет және тілдерді дамыту басқармасының Ғабдол Сланов атындағы облыстық ғылыми әмбебап кітапхана" коммуналдық мемлекеттік мекемесі;</w:t>
      </w:r>
    </w:p>
    <w:bookmarkEnd w:id="96"/>
    <w:bookmarkStart w:name="z107" w:id="97"/>
    <w:p>
      <w:pPr>
        <w:spacing w:after="0"/>
        <w:ind w:left="0"/>
        <w:jc w:val="both"/>
      </w:pPr>
      <w:r>
        <w:rPr>
          <w:rFonts w:ascii="Times New Roman"/>
          <w:b w:val="false"/>
          <w:i w:val="false"/>
          <w:color w:val="000000"/>
          <w:sz w:val="28"/>
        </w:rPr>
        <w:t>
      2. "Атырау облысы Мәдениет және тілдерді дамыту басқармасының Облыстық балалар кітапханасы" коммуналдық мемлекеттік мекемесі;</w:t>
      </w:r>
    </w:p>
    <w:bookmarkEnd w:id="97"/>
    <w:bookmarkStart w:name="z108" w:id="98"/>
    <w:p>
      <w:pPr>
        <w:spacing w:after="0"/>
        <w:ind w:left="0"/>
        <w:jc w:val="both"/>
      </w:pPr>
      <w:r>
        <w:rPr>
          <w:rFonts w:ascii="Times New Roman"/>
          <w:b w:val="false"/>
          <w:i w:val="false"/>
          <w:color w:val="000000"/>
          <w:sz w:val="28"/>
        </w:rPr>
        <w:t>
      3. "Атырау облысы Мәдениет және тілдерді дамыту басқармасының Атырау облысы Тарихи-мәдени мұраны зерттеу орталығы" коммуналдық мемлекеттік мекемесі;</w:t>
      </w:r>
    </w:p>
    <w:bookmarkEnd w:id="98"/>
    <w:bookmarkStart w:name="z109" w:id="99"/>
    <w:p>
      <w:pPr>
        <w:spacing w:after="0"/>
        <w:ind w:left="0"/>
        <w:jc w:val="both"/>
      </w:pPr>
      <w:r>
        <w:rPr>
          <w:rFonts w:ascii="Times New Roman"/>
          <w:b w:val="false"/>
          <w:i w:val="false"/>
          <w:color w:val="000000"/>
          <w:sz w:val="28"/>
        </w:rPr>
        <w:t>
      4. "Атырау облысы Мәдениет және тілдерді дамыту басқармасының "Тіл" оқу-әдістемелік орталығы" коммуналдық мемлекеттік мекемесі.</w:t>
      </w:r>
    </w:p>
    <w:bookmarkEnd w:id="99"/>
    <w:bookmarkStart w:name="z110" w:id="100"/>
    <w:p>
      <w:pPr>
        <w:spacing w:after="0"/>
        <w:ind w:left="0"/>
        <w:jc w:val="both"/>
      </w:pPr>
      <w:r>
        <w:rPr>
          <w:rFonts w:ascii="Times New Roman"/>
          <w:b w:val="false"/>
          <w:i w:val="false"/>
          <w:color w:val="000000"/>
          <w:sz w:val="28"/>
        </w:rPr>
        <w:t>
      Басқарманың қарамағындағы ұйымдардың тізбесі</w:t>
      </w:r>
    </w:p>
    <w:bookmarkEnd w:id="100"/>
    <w:bookmarkStart w:name="z111" w:id="101"/>
    <w:p>
      <w:pPr>
        <w:spacing w:after="0"/>
        <w:ind w:left="0"/>
        <w:jc w:val="both"/>
      </w:pPr>
      <w:r>
        <w:rPr>
          <w:rFonts w:ascii="Times New Roman"/>
          <w:b w:val="false"/>
          <w:i w:val="false"/>
          <w:color w:val="000000"/>
          <w:sz w:val="28"/>
        </w:rPr>
        <w:t>
      1. "Атырау облысы Мәдениет және тілдерді дамыту басқармасының Дина Нұрпейісова атындағы Академиялық қазақ халық аспаптар оркестрі" коммуналдық мемлекеттік қазыналық кәсіпорны;</w:t>
      </w:r>
    </w:p>
    <w:bookmarkEnd w:id="101"/>
    <w:bookmarkStart w:name="z112" w:id="102"/>
    <w:p>
      <w:pPr>
        <w:spacing w:after="0"/>
        <w:ind w:left="0"/>
        <w:jc w:val="both"/>
      </w:pPr>
      <w:r>
        <w:rPr>
          <w:rFonts w:ascii="Times New Roman"/>
          <w:b w:val="false"/>
          <w:i w:val="false"/>
          <w:color w:val="000000"/>
          <w:sz w:val="28"/>
        </w:rPr>
        <w:t>
      2. "Атырау облысы Мәдениет және тілдерді дамыту басқармасының Нұрмұхан Жантөрин атындағы облыстық филармония" коммуналдық мемлекеттік қазыналық кәсіпорны;</w:t>
      </w:r>
    </w:p>
    <w:bookmarkEnd w:id="102"/>
    <w:bookmarkStart w:name="z113" w:id="103"/>
    <w:p>
      <w:pPr>
        <w:spacing w:after="0"/>
        <w:ind w:left="0"/>
        <w:jc w:val="both"/>
      </w:pPr>
      <w:r>
        <w:rPr>
          <w:rFonts w:ascii="Times New Roman"/>
          <w:b w:val="false"/>
          <w:i w:val="false"/>
          <w:color w:val="000000"/>
          <w:sz w:val="28"/>
        </w:rPr>
        <w:t>
      3. "Атырау облысы Мәдениет және тілдерді дамыту басқармасының Облыстық Махамбет Академиялық атындағы қазақ драма театры" коммуналдық мемлекеттік қазыналық кәсіпорны;</w:t>
      </w:r>
    </w:p>
    <w:bookmarkEnd w:id="103"/>
    <w:bookmarkStart w:name="z114" w:id="104"/>
    <w:p>
      <w:pPr>
        <w:spacing w:after="0"/>
        <w:ind w:left="0"/>
        <w:jc w:val="both"/>
      </w:pPr>
      <w:r>
        <w:rPr>
          <w:rFonts w:ascii="Times New Roman"/>
          <w:b w:val="false"/>
          <w:i w:val="false"/>
          <w:color w:val="000000"/>
          <w:sz w:val="28"/>
        </w:rPr>
        <w:t>
      4. "Атырау облысы Мәдениет және тілдерді дамыту басқармасының Облыстық ғылыми-әдістемелік халық шығармашылығы мен мәдени демалыс қызметтерін ұйымдастыру орталығы" коммуналдық мемлекеттік қазыналық кәсіпорны;</w:t>
      </w:r>
    </w:p>
    <w:bookmarkEnd w:id="104"/>
    <w:bookmarkStart w:name="z115" w:id="105"/>
    <w:p>
      <w:pPr>
        <w:spacing w:after="0"/>
        <w:ind w:left="0"/>
        <w:jc w:val="both"/>
      </w:pPr>
      <w:r>
        <w:rPr>
          <w:rFonts w:ascii="Times New Roman"/>
          <w:b w:val="false"/>
          <w:i w:val="false"/>
          <w:color w:val="000000"/>
          <w:sz w:val="28"/>
        </w:rPr>
        <w:t>
      5. "Атырау облысы Мәдениет және тілдерді дамыту басқармасының Атырау облыстық Шаймардан Сариев атындағы көркемсурет және қолданбалы сәндік өнер музейі" коммуналдық мемлекеттік қазыналық кәсіпорны;</w:t>
      </w:r>
    </w:p>
    <w:bookmarkEnd w:id="105"/>
    <w:bookmarkStart w:name="z116" w:id="106"/>
    <w:p>
      <w:pPr>
        <w:spacing w:after="0"/>
        <w:ind w:left="0"/>
        <w:jc w:val="both"/>
      </w:pPr>
      <w:r>
        <w:rPr>
          <w:rFonts w:ascii="Times New Roman"/>
          <w:b w:val="false"/>
          <w:i w:val="false"/>
          <w:color w:val="000000"/>
          <w:sz w:val="28"/>
        </w:rPr>
        <w:t>
      6. "Атырау облысы Мәдениет және тілдерді дамыту басқармасының Атырау облыстық тарихи-өлкетану музейі" коммуналдық мемлекеттік қазыналық кәсіпорны;</w:t>
      </w:r>
    </w:p>
    <w:bookmarkEnd w:id="106"/>
    <w:bookmarkStart w:name="z117" w:id="107"/>
    <w:p>
      <w:pPr>
        <w:spacing w:after="0"/>
        <w:ind w:left="0"/>
        <w:jc w:val="both"/>
      </w:pPr>
      <w:r>
        <w:rPr>
          <w:rFonts w:ascii="Times New Roman"/>
          <w:b w:val="false"/>
          <w:i w:val="false"/>
          <w:color w:val="000000"/>
          <w:sz w:val="28"/>
        </w:rPr>
        <w:t>
      7. "Атырау облысы Мәдениет және тілдерді дамыту басқармасының Махамбет тарихи-өлкетану музейі" коммуналдық мемлекеттік қазыналық кәсіпорыны;</w:t>
      </w:r>
    </w:p>
    <w:bookmarkEnd w:id="107"/>
    <w:bookmarkStart w:name="z118" w:id="108"/>
    <w:p>
      <w:pPr>
        <w:spacing w:after="0"/>
        <w:ind w:left="0"/>
        <w:jc w:val="both"/>
      </w:pPr>
      <w:r>
        <w:rPr>
          <w:rFonts w:ascii="Times New Roman"/>
          <w:b w:val="false"/>
          <w:i w:val="false"/>
          <w:color w:val="000000"/>
          <w:sz w:val="28"/>
        </w:rPr>
        <w:t>
      8. "Атырау облысы Мәдениет және тілдерді дамыту басқармасының Қызылқоға тарихи-өлкетану музейі" коммуналдық мемлекеттік қазыналық кәсіпорны;</w:t>
      </w:r>
    </w:p>
    <w:bookmarkEnd w:id="108"/>
    <w:bookmarkStart w:name="z119" w:id="109"/>
    <w:p>
      <w:pPr>
        <w:spacing w:after="0"/>
        <w:ind w:left="0"/>
        <w:jc w:val="both"/>
      </w:pPr>
      <w:r>
        <w:rPr>
          <w:rFonts w:ascii="Times New Roman"/>
          <w:b w:val="false"/>
          <w:i w:val="false"/>
          <w:color w:val="000000"/>
          <w:sz w:val="28"/>
        </w:rPr>
        <w:t>
      9. "Атырау облысы Мәдениет және тілдерді дамыту басқармасының Мақат тарихи-өлкетану музейі" коммуналдық мемлекеттік қазыналық кәсіпорны;</w:t>
      </w:r>
    </w:p>
    <w:bookmarkEnd w:id="109"/>
    <w:bookmarkStart w:name="z120" w:id="110"/>
    <w:p>
      <w:pPr>
        <w:spacing w:after="0"/>
        <w:ind w:left="0"/>
        <w:jc w:val="both"/>
      </w:pPr>
      <w:r>
        <w:rPr>
          <w:rFonts w:ascii="Times New Roman"/>
          <w:b w:val="false"/>
          <w:i w:val="false"/>
          <w:color w:val="000000"/>
          <w:sz w:val="28"/>
        </w:rPr>
        <w:t>
      10. "Атырау облысы Мәдениет және тілдерді дамыту басқармасының "Атамұра" коммуналдық мемлекеттік қазыналық кәсіпорны.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