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cb4c" w14:textId="f4ac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2022 жылғы 23 желтоқсандағы № 211 "2023-2025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17 тамыздағы № 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2022 жылғы 23 желтоқсандағы № 211 "2023-2025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398 984 462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330 444 649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4 014 658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9 627 364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54 897 791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405 338 998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3 919 677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4 000 000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80 323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-10 274 213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10 274 213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14 165 488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6 912 605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3 021 330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 тармақпен толықтырылсын;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07 1 467 004 011 "Инженерлiк-коммуникациялық инфрақұрылымды жобалау, дамыту және (немесе) жайластыру" бағдарламасының 431 "Жаңа объектілерді салу және қолдағы объектілерді реконструкциялау" ерекшелігі бойынша жұмсалған 23 134 000 теңге кассалық шығындары 07 1 467 004 015 "Инженерлiк-коммуникациялық инфрақұрылымды жобалау, дамыту және (немесе) жайластыру" бағдарламасының тиісінше 431 "Жаңа объектілерді салу және қолдағы объектілерді реконструкциялау" рекшелігіне жылжытылсын".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Атырау қаласы әкімінің жетекшілік ететін орынбасарына жүктелсін.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398 984 462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330 444 649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114 189 101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80 967 871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121 408 631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405 338 998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органдардың объектiлерiн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қызметi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65 055 040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1 668 161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12 178 539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272 481 544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-10 274 213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