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a1aa" w14:textId="f5aa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мемлекеттік мекемені кайта атау туралы</w:t>
      </w:r>
    </w:p>
    <w:p>
      <w:pPr>
        <w:spacing w:after="0"/>
        <w:ind w:left="0"/>
        <w:jc w:val="both"/>
      </w:pPr>
      <w:r>
        <w:rPr>
          <w:rFonts w:ascii="Times New Roman"/>
          <w:b w:val="false"/>
          <w:i w:val="false"/>
          <w:color w:val="000000"/>
          <w:sz w:val="28"/>
        </w:rPr>
        <w:t>Атырау облысы Махамбет ауданы әкімдігінің 2023 жылғы 6 қыркүйектегі № 205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 баптарына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Заңын іске асыру мақсатында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1. "Махамбет аудандық жұмыспен қамту, әлеуметтік бағдарламалар және азаматтық хал актілерін тіркеу бөлімі" мемлекеттік мекемесінің "Арнаулы әлеуметтік қызметтер көрсету аумақтық орталығы" коммуналдық мемлекеттік мекемесі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xml:space="preserve">
      2. Қоса беріліп отырған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3. "Махамбет аудандық жұмыспен қамту, әлеуметтік бағдарламалар және азаматтық хал актілерін тіркеу бөлімі"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әділет органдарына коммуналдық мемлекеттік мекемені мемлекеттік қайта тіркеуді;</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бақылауды аудан әкімінің аппарат басшысы Н.Аруевқа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әкімдігінің</w:t>
            </w:r>
            <w:r>
              <w:br/>
            </w:r>
            <w:r>
              <w:rPr>
                <w:rFonts w:ascii="Times New Roman"/>
                <w:b w:val="false"/>
                <w:i w:val="false"/>
                <w:color w:val="000000"/>
                <w:sz w:val="20"/>
              </w:rPr>
              <w:t>2023 жылғы "6" қыркүйектегі</w:t>
            </w:r>
            <w:r>
              <w:br/>
            </w:r>
            <w:r>
              <w:rPr>
                <w:rFonts w:ascii="Times New Roman"/>
                <w:b w:val="false"/>
                <w:i w:val="false"/>
                <w:color w:val="000000"/>
                <w:sz w:val="20"/>
              </w:rPr>
              <w:t>№ 205 қаулысымен бекітілген</w:t>
            </w:r>
          </w:p>
        </w:tc>
      </w:tr>
    </w:tbl>
    <w:bookmarkStart w:name="z14" w:id="8"/>
    <w:p>
      <w:pPr>
        <w:spacing w:after="0"/>
        <w:ind w:left="0"/>
        <w:jc w:val="left"/>
      </w:pPr>
      <w:r>
        <w:rPr>
          <w:rFonts w:ascii="Times New Roman"/>
          <w:b/>
          <w:i w:val="false"/>
          <w:color w:val="000000"/>
        </w:rPr>
        <w:t xml:space="preserve">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 туралы Ереже</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10"/>
    <w:bookmarkStart w:name="z17" w:id="11"/>
    <w:p>
      <w:pPr>
        <w:spacing w:after="0"/>
        <w:ind w:left="0"/>
        <w:jc w:val="both"/>
      </w:pPr>
      <w:r>
        <w:rPr>
          <w:rFonts w:ascii="Times New Roman"/>
          <w:b w:val="false"/>
          <w:i w:val="false"/>
          <w:color w:val="000000"/>
          <w:sz w:val="28"/>
        </w:rPr>
        <w:t>
      2. Мемлекеттік мекеме 2019 жылғы "23" қаңтардағы Махамбет ауданы әкімдігінің № 15 қаулысымен құрылды.</w:t>
      </w:r>
    </w:p>
    <w:bookmarkEnd w:id="11"/>
    <w:bookmarkStart w:name="z18" w:id="12"/>
    <w:p>
      <w:pPr>
        <w:spacing w:after="0"/>
        <w:ind w:left="0"/>
        <w:jc w:val="both"/>
      </w:pPr>
      <w:r>
        <w:rPr>
          <w:rFonts w:ascii="Times New Roman"/>
          <w:b w:val="false"/>
          <w:i w:val="false"/>
          <w:color w:val="000000"/>
          <w:sz w:val="28"/>
        </w:rPr>
        <w:t>
      3. Мемлекеттік мекеменің құрылтайшысы Махамбет аудандық әкімдігі (бұдан әрі – аудандық әкімдік) болып табылады.</w:t>
      </w:r>
    </w:p>
    <w:bookmarkEnd w:id="12"/>
    <w:bookmarkStart w:name="z19" w:id="13"/>
    <w:p>
      <w:pPr>
        <w:spacing w:after="0"/>
        <w:ind w:left="0"/>
        <w:jc w:val="both"/>
      </w:pPr>
      <w:r>
        <w:rPr>
          <w:rFonts w:ascii="Times New Roman"/>
          <w:b w:val="false"/>
          <w:i w:val="false"/>
          <w:color w:val="000000"/>
          <w:sz w:val="28"/>
        </w:rPr>
        <w:t>
      4. Тиісті саланың уәкілетті органы "Махамбет аудандық жұмыспен қамту және әлеуметтік бағдарламалар бөлімі" мемлекеттік мекемесі (бұдан әрі – уәкілетті орган) және оған байланысты мемлекеттік мекеменің мүлкіне қатысты құқық субъектісінің функцияларын жүзеге асыратын орган аудандық әкімдігі болып табылады.</w:t>
      </w:r>
    </w:p>
    <w:bookmarkEnd w:id="13"/>
    <w:bookmarkStart w:name="z20" w:id="14"/>
    <w:p>
      <w:pPr>
        <w:spacing w:after="0"/>
        <w:ind w:left="0"/>
        <w:jc w:val="both"/>
      </w:pPr>
      <w:r>
        <w:rPr>
          <w:rFonts w:ascii="Times New Roman"/>
          <w:b w:val="false"/>
          <w:i w:val="false"/>
          <w:color w:val="000000"/>
          <w:sz w:val="28"/>
        </w:rPr>
        <w:t>
      5. Мемлекеттік мекеменің атауы: "Махамбет аудандық жұмыспен қамту және әлеуметтік бағдарламалар бөлімі" мемлекеттік мекемесінің "Арнаулы әлеуметтік қызметтер көрсету аумақтық орталығы" коммуналдық мемлекеттік мекемесі.</w:t>
      </w:r>
    </w:p>
    <w:bookmarkEnd w:id="14"/>
    <w:bookmarkStart w:name="z21" w:id="15"/>
    <w:p>
      <w:pPr>
        <w:spacing w:after="0"/>
        <w:ind w:left="0"/>
        <w:jc w:val="both"/>
      </w:pPr>
      <w:r>
        <w:rPr>
          <w:rFonts w:ascii="Times New Roman"/>
          <w:b w:val="false"/>
          <w:i w:val="false"/>
          <w:color w:val="000000"/>
          <w:sz w:val="28"/>
        </w:rPr>
        <w:t>
      6. Мемлекеттік мекеменің тұрған жері: Қазақстан Республикасы, Атырау облысы, Махамбет ауданы, Махамбет ауылы, Құмар Қабенов көшесі, 84 үй, индекс: 060700.</w:t>
      </w:r>
    </w:p>
    <w:bookmarkEnd w:id="15"/>
    <w:bookmarkStart w:name="z22" w:id="16"/>
    <w:p>
      <w:pPr>
        <w:spacing w:after="0"/>
        <w:ind w:left="0"/>
        <w:jc w:val="left"/>
      </w:pPr>
      <w:r>
        <w:rPr>
          <w:rFonts w:ascii="Times New Roman"/>
          <w:b/>
          <w:i w:val="false"/>
          <w:color w:val="000000"/>
        </w:rPr>
        <w:t xml:space="preserve"> 2. Мемлекеттік мекеменің заңдық мәртебесі</w:t>
      </w:r>
    </w:p>
    <w:bookmarkEnd w:id="16"/>
    <w:bookmarkStart w:name="z23" w:id="17"/>
    <w:p>
      <w:pPr>
        <w:spacing w:after="0"/>
        <w:ind w:left="0"/>
        <w:jc w:val="both"/>
      </w:pPr>
      <w:r>
        <w:rPr>
          <w:rFonts w:ascii="Times New Roman"/>
          <w:b w:val="false"/>
          <w:i w:val="false"/>
          <w:color w:val="000000"/>
          <w:sz w:val="28"/>
        </w:rPr>
        <w:t>
      7.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7"/>
    <w:bookmarkStart w:name="z24" w:id="18"/>
    <w:p>
      <w:pPr>
        <w:spacing w:after="0"/>
        <w:ind w:left="0"/>
        <w:jc w:val="both"/>
      </w:pPr>
      <w:r>
        <w:rPr>
          <w:rFonts w:ascii="Times New Roman"/>
          <w:b w:val="false"/>
          <w:i w:val="false"/>
          <w:color w:val="000000"/>
          <w:sz w:val="28"/>
        </w:rPr>
        <w:t>
      8.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18"/>
    <w:bookmarkStart w:name="z25" w:id="19"/>
    <w:p>
      <w:pPr>
        <w:spacing w:after="0"/>
        <w:ind w:left="0"/>
        <w:jc w:val="both"/>
      </w:pPr>
      <w:r>
        <w:rPr>
          <w:rFonts w:ascii="Times New Roman"/>
          <w:b w:val="false"/>
          <w:i w:val="false"/>
          <w:color w:val="000000"/>
          <w:sz w:val="28"/>
        </w:rPr>
        <w:t>
      9.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9"/>
    <w:bookmarkStart w:name="z26" w:id="20"/>
    <w:p>
      <w:pPr>
        <w:spacing w:after="0"/>
        <w:ind w:left="0"/>
        <w:jc w:val="both"/>
      </w:pPr>
      <w:r>
        <w:rPr>
          <w:rFonts w:ascii="Times New Roman"/>
          <w:b w:val="false"/>
          <w:i w:val="false"/>
          <w:color w:val="000000"/>
          <w:sz w:val="28"/>
        </w:rPr>
        <w:t>
      10.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0"/>
    <w:bookmarkStart w:name="z27" w:id="21"/>
    <w:p>
      <w:pPr>
        <w:spacing w:after="0"/>
        <w:ind w:left="0"/>
        <w:jc w:val="left"/>
      </w:pPr>
      <w:r>
        <w:rPr>
          <w:rFonts w:ascii="Times New Roman"/>
          <w:b/>
          <w:i w:val="false"/>
          <w:color w:val="000000"/>
        </w:rPr>
        <w:t xml:space="preserve"> 3. Мемлекеттік мекеме қызметінің мәні мен мақсаттары</w:t>
      </w:r>
    </w:p>
    <w:bookmarkEnd w:id="21"/>
    <w:bookmarkStart w:name="z28" w:id="22"/>
    <w:p>
      <w:pPr>
        <w:spacing w:after="0"/>
        <w:ind w:left="0"/>
        <w:jc w:val="both"/>
      </w:pPr>
      <w:r>
        <w:rPr>
          <w:rFonts w:ascii="Times New Roman"/>
          <w:b w:val="false"/>
          <w:i w:val="false"/>
          <w:color w:val="000000"/>
          <w:sz w:val="28"/>
        </w:rPr>
        <w:t>
      11. Мемлекеттік мекеме қызметінің мәні психоневрологиялық патологиясы бар мүгедектігі бар балаларға (бұдан әрі – балалар) және тірек-қимыл аппараты бұзылған мүгедектігі бар балаларға (бұдан әрі – ТҚА бұзылған балалар) арнаулы әлеуметтік қызметтерді көрсету.</w:t>
      </w:r>
    </w:p>
    <w:bookmarkEnd w:id="22"/>
    <w:bookmarkStart w:name="z29" w:id="23"/>
    <w:p>
      <w:pPr>
        <w:spacing w:after="0"/>
        <w:ind w:left="0"/>
        <w:jc w:val="both"/>
      </w:pPr>
      <w:r>
        <w:rPr>
          <w:rFonts w:ascii="Times New Roman"/>
          <w:b w:val="false"/>
          <w:i w:val="false"/>
          <w:color w:val="000000"/>
          <w:sz w:val="28"/>
        </w:rPr>
        <w:t>
      12. Мемлекеттік мекеме қызметінің мақсаты: мүгедектігі бар балалардың және ТҚА бұзылған балаларды арнаулы әлеуметтік қызметтердің кепілдік берілген көлемімен бекітілген стандартқа сәйкес қамтамасыз ету болып табылады.</w:t>
      </w:r>
    </w:p>
    <w:bookmarkEnd w:id="23"/>
    <w:bookmarkStart w:name="z30" w:id="24"/>
    <w:p>
      <w:pPr>
        <w:spacing w:after="0"/>
        <w:ind w:left="0"/>
        <w:jc w:val="both"/>
      </w:pPr>
      <w:r>
        <w:rPr>
          <w:rFonts w:ascii="Times New Roman"/>
          <w:b w:val="false"/>
          <w:i w:val="false"/>
          <w:color w:val="000000"/>
          <w:sz w:val="28"/>
        </w:rPr>
        <w:t>
      13. Мемлекеттік мекеме мақсатқа қол жеткізу үшін мынадай қызмет түрлерін жүзеге асырады:</w:t>
      </w:r>
    </w:p>
    <w:bookmarkEnd w:id="24"/>
    <w:bookmarkStart w:name="z31" w:id="25"/>
    <w:p>
      <w:pPr>
        <w:spacing w:after="0"/>
        <w:ind w:left="0"/>
        <w:jc w:val="both"/>
      </w:pPr>
      <w:r>
        <w:rPr>
          <w:rFonts w:ascii="Times New Roman"/>
          <w:b w:val="false"/>
          <w:i w:val="false"/>
          <w:color w:val="000000"/>
          <w:sz w:val="28"/>
        </w:rPr>
        <w:t>
      1) жартылай стационарлық жағдайда арнаулы әлеуметтік қызмет көрсетуге мұқтаж тірек-қимыл аппараты бұзылған мүгедектігі бар балалардың, оның ішінде бір жарым жастан ТҚА бұзылған мүгедектігі бар балалардың (бұдан әрі – ТҚА бұзылған балалар);</w:t>
      </w:r>
    </w:p>
    <w:bookmarkEnd w:id="25"/>
    <w:bookmarkStart w:name="z32" w:id="26"/>
    <w:p>
      <w:pPr>
        <w:spacing w:after="0"/>
        <w:ind w:left="0"/>
        <w:jc w:val="both"/>
      </w:pPr>
      <w:r>
        <w:rPr>
          <w:rFonts w:ascii="Times New Roman"/>
          <w:b w:val="false"/>
          <w:i w:val="false"/>
          <w:color w:val="000000"/>
          <w:sz w:val="28"/>
        </w:rPr>
        <w:t>
      2) осы Ережеде белгіленген көлемдерге сәйкес жартылай стационарлық үлгідегі күндізгі уақытта арнаулы әлеуметтік қызмет көрсету;</w:t>
      </w:r>
    </w:p>
    <w:bookmarkEnd w:id="26"/>
    <w:bookmarkStart w:name="z33" w:id="27"/>
    <w:p>
      <w:pPr>
        <w:spacing w:after="0"/>
        <w:ind w:left="0"/>
        <w:jc w:val="both"/>
      </w:pPr>
      <w:r>
        <w:rPr>
          <w:rFonts w:ascii="Times New Roman"/>
          <w:b w:val="false"/>
          <w:i w:val="false"/>
          <w:color w:val="000000"/>
          <w:sz w:val="28"/>
        </w:rPr>
        <w:t>
      3)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bookmarkEnd w:id="27"/>
    <w:bookmarkStart w:name="z34" w:id="28"/>
    <w:p>
      <w:pPr>
        <w:spacing w:after="0"/>
        <w:ind w:left="0"/>
        <w:jc w:val="both"/>
      </w:pPr>
      <w:r>
        <w:rPr>
          <w:rFonts w:ascii="Times New Roman"/>
          <w:b w:val="false"/>
          <w:i w:val="false"/>
          <w:color w:val="000000"/>
          <w:sz w:val="28"/>
        </w:rPr>
        <w:t>
      4) жартылай стационарлық үлгідегі ұйымда қолайлы моральдық психологиялық жағдай жасау;</w:t>
      </w:r>
    </w:p>
    <w:bookmarkEnd w:id="28"/>
    <w:bookmarkStart w:name="z35" w:id="29"/>
    <w:p>
      <w:pPr>
        <w:spacing w:after="0"/>
        <w:ind w:left="0"/>
        <w:jc w:val="both"/>
      </w:pPr>
      <w:r>
        <w:rPr>
          <w:rFonts w:ascii="Times New Roman"/>
          <w:b w:val="false"/>
          <w:i w:val="false"/>
          <w:color w:val="000000"/>
          <w:sz w:val="28"/>
        </w:rPr>
        <w:t>
      5) қызмет алушыларға осы Ережеге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29"/>
    <w:bookmarkStart w:name="z36" w:id="30"/>
    <w:p>
      <w:pPr>
        <w:spacing w:after="0"/>
        <w:ind w:left="0"/>
        <w:jc w:val="both"/>
      </w:pPr>
      <w:r>
        <w:rPr>
          <w:rFonts w:ascii="Times New Roman"/>
          <w:b w:val="false"/>
          <w:i w:val="false"/>
          <w:color w:val="000000"/>
          <w:sz w:val="28"/>
        </w:rPr>
        <w:t>
      6) әлеуметтік-тұрмыстық қызметін;</w:t>
      </w:r>
    </w:p>
    <w:bookmarkEnd w:id="30"/>
    <w:bookmarkStart w:name="z37" w:id="31"/>
    <w:p>
      <w:pPr>
        <w:spacing w:after="0"/>
        <w:ind w:left="0"/>
        <w:jc w:val="both"/>
      </w:pPr>
      <w:r>
        <w:rPr>
          <w:rFonts w:ascii="Times New Roman"/>
          <w:b w:val="false"/>
          <w:i w:val="false"/>
          <w:color w:val="000000"/>
          <w:sz w:val="28"/>
        </w:rPr>
        <w:t>
      7) әлеуметтік-медициналық қызметін;</w:t>
      </w:r>
    </w:p>
    <w:bookmarkEnd w:id="31"/>
    <w:bookmarkStart w:name="z38" w:id="32"/>
    <w:p>
      <w:pPr>
        <w:spacing w:after="0"/>
        <w:ind w:left="0"/>
        <w:jc w:val="both"/>
      </w:pPr>
      <w:r>
        <w:rPr>
          <w:rFonts w:ascii="Times New Roman"/>
          <w:b w:val="false"/>
          <w:i w:val="false"/>
          <w:color w:val="000000"/>
          <w:sz w:val="28"/>
        </w:rPr>
        <w:t>
      8) әлеуметтік-психологиялық қызметін;</w:t>
      </w:r>
    </w:p>
    <w:bookmarkEnd w:id="32"/>
    <w:bookmarkStart w:name="z39" w:id="33"/>
    <w:p>
      <w:pPr>
        <w:spacing w:after="0"/>
        <w:ind w:left="0"/>
        <w:jc w:val="both"/>
      </w:pPr>
      <w:r>
        <w:rPr>
          <w:rFonts w:ascii="Times New Roman"/>
          <w:b w:val="false"/>
          <w:i w:val="false"/>
          <w:color w:val="000000"/>
          <w:sz w:val="28"/>
        </w:rPr>
        <w:t>
      9) әлеуметтік-педагогикалық қызметін;</w:t>
      </w:r>
    </w:p>
    <w:bookmarkEnd w:id="33"/>
    <w:bookmarkStart w:name="z40" w:id="34"/>
    <w:p>
      <w:pPr>
        <w:spacing w:after="0"/>
        <w:ind w:left="0"/>
        <w:jc w:val="both"/>
      </w:pPr>
      <w:r>
        <w:rPr>
          <w:rFonts w:ascii="Times New Roman"/>
          <w:b w:val="false"/>
          <w:i w:val="false"/>
          <w:color w:val="000000"/>
          <w:sz w:val="28"/>
        </w:rPr>
        <w:t>
      10) әлеуметтік-мәдени қызметін;</w:t>
      </w:r>
    </w:p>
    <w:bookmarkEnd w:id="34"/>
    <w:bookmarkStart w:name="z41" w:id="35"/>
    <w:p>
      <w:pPr>
        <w:spacing w:after="0"/>
        <w:ind w:left="0"/>
        <w:jc w:val="both"/>
      </w:pPr>
      <w:r>
        <w:rPr>
          <w:rFonts w:ascii="Times New Roman"/>
          <w:b w:val="false"/>
          <w:i w:val="false"/>
          <w:color w:val="000000"/>
          <w:sz w:val="28"/>
        </w:rPr>
        <w:t>
      11) әлеуметтік- экономикалық қызметін;</w:t>
      </w:r>
    </w:p>
    <w:bookmarkEnd w:id="35"/>
    <w:bookmarkStart w:name="z42" w:id="36"/>
    <w:p>
      <w:pPr>
        <w:spacing w:after="0"/>
        <w:ind w:left="0"/>
        <w:jc w:val="both"/>
      </w:pPr>
      <w:r>
        <w:rPr>
          <w:rFonts w:ascii="Times New Roman"/>
          <w:b w:val="false"/>
          <w:i w:val="false"/>
          <w:color w:val="000000"/>
          <w:sz w:val="28"/>
        </w:rPr>
        <w:t>
      12) әлеуметтік-құқықтық қызметін;</w:t>
      </w:r>
    </w:p>
    <w:bookmarkEnd w:id="36"/>
    <w:bookmarkStart w:name="z43" w:id="37"/>
    <w:p>
      <w:pPr>
        <w:spacing w:after="0"/>
        <w:ind w:left="0"/>
        <w:jc w:val="both"/>
      </w:pPr>
      <w:r>
        <w:rPr>
          <w:rFonts w:ascii="Times New Roman"/>
          <w:b w:val="false"/>
          <w:i w:val="false"/>
          <w:color w:val="000000"/>
          <w:sz w:val="28"/>
        </w:rPr>
        <w:t>
      13) әлеуметтік-еңбек қызметін;</w:t>
      </w:r>
    </w:p>
    <w:bookmarkEnd w:id="37"/>
    <w:bookmarkStart w:name="z44" w:id="38"/>
    <w:p>
      <w:pPr>
        <w:spacing w:after="0"/>
        <w:ind w:left="0"/>
        <w:jc w:val="both"/>
      </w:pPr>
      <w:r>
        <w:rPr>
          <w:rFonts w:ascii="Times New Roman"/>
          <w:b w:val="false"/>
          <w:i w:val="false"/>
          <w:color w:val="000000"/>
          <w:sz w:val="28"/>
        </w:rPr>
        <w:t>
      14) инватакси қызметтерін көрсету;</w:t>
      </w:r>
    </w:p>
    <w:bookmarkEnd w:id="38"/>
    <w:bookmarkStart w:name="z45" w:id="39"/>
    <w:p>
      <w:pPr>
        <w:spacing w:after="0"/>
        <w:ind w:left="0"/>
        <w:jc w:val="both"/>
      </w:pPr>
      <w:r>
        <w:rPr>
          <w:rFonts w:ascii="Times New Roman"/>
          <w:b w:val="false"/>
          <w:i w:val="false"/>
          <w:color w:val="000000"/>
          <w:sz w:val="28"/>
        </w:rPr>
        <w:t>
      14. Мемлекеттік мекемеге ережеде бекітілген өз қызметінің мәні мен мақсаттарына сай келмейтін қызметті жүзеге асыруға, сондай-ақ мәмілелер жасауға тыйым салынады.</w:t>
      </w:r>
    </w:p>
    <w:bookmarkEnd w:id="39"/>
    <w:bookmarkStart w:name="z46" w:id="40"/>
    <w:p>
      <w:pPr>
        <w:spacing w:after="0"/>
        <w:ind w:left="0"/>
        <w:jc w:val="both"/>
      </w:pPr>
      <w:r>
        <w:rPr>
          <w:rFonts w:ascii="Times New Roman"/>
          <w:b w:val="false"/>
          <w:i w:val="false"/>
          <w:color w:val="000000"/>
          <w:sz w:val="28"/>
        </w:rPr>
        <w:t>
      15.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уәкілетті органның,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40"/>
    <w:bookmarkStart w:name="z47" w:id="41"/>
    <w:p>
      <w:pPr>
        <w:spacing w:after="0"/>
        <w:ind w:left="0"/>
        <w:jc w:val="left"/>
      </w:pPr>
      <w:r>
        <w:rPr>
          <w:rFonts w:ascii="Times New Roman"/>
          <w:b/>
          <w:i w:val="false"/>
          <w:color w:val="000000"/>
        </w:rPr>
        <w:t xml:space="preserve"> 4. Мемлекеттік мекемені басқару</w:t>
      </w:r>
    </w:p>
    <w:bookmarkEnd w:id="41"/>
    <w:bookmarkStart w:name="z48" w:id="42"/>
    <w:p>
      <w:pPr>
        <w:spacing w:after="0"/>
        <w:ind w:left="0"/>
        <w:jc w:val="both"/>
      </w:pPr>
      <w:r>
        <w:rPr>
          <w:rFonts w:ascii="Times New Roman"/>
          <w:b w:val="false"/>
          <w:i w:val="false"/>
          <w:color w:val="000000"/>
          <w:sz w:val="28"/>
        </w:rPr>
        <w:t>
      16. Мемлекеттік мекемені басқаруды Қазақстан Республикасының заңнамасына сәйкес уәкілетті орган жүзеге асырады.</w:t>
      </w:r>
    </w:p>
    <w:bookmarkEnd w:id="42"/>
    <w:bookmarkStart w:name="z49" w:id="43"/>
    <w:p>
      <w:pPr>
        <w:spacing w:after="0"/>
        <w:ind w:left="0"/>
        <w:jc w:val="both"/>
      </w:pPr>
      <w:r>
        <w:rPr>
          <w:rFonts w:ascii="Times New Roman"/>
          <w:b w:val="false"/>
          <w:i w:val="false"/>
          <w:color w:val="000000"/>
          <w:sz w:val="28"/>
        </w:rPr>
        <w:t>
      17. Уәкілетті органы заңнамада белгіленген ретпен мынадай функцияларды жүзеге асырады:</w:t>
      </w:r>
    </w:p>
    <w:bookmarkEnd w:id="43"/>
    <w:bookmarkStart w:name="z50" w:id="44"/>
    <w:p>
      <w:pPr>
        <w:spacing w:after="0"/>
        <w:ind w:left="0"/>
        <w:jc w:val="both"/>
      </w:pPr>
      <w:r>
        <w:rPr>
          <w:rFonts w:ascii="Times New Roman"/>
          <w:b w:val="false"/>
          <w:i w:val="false"/>
          <w:color w:val="000000"/>
          <w:sz w:val="28"/>
        </w:rPr>
        <w:t>
      1) мемлекеттік мекемеге мүлікті бекітіп береді;</w:t>
      </w:r>
    </w:p>
    <w:bookmarkEnd w:id="44"/>
    <w:bookmarkStart w:name="z51" w:id="45"/>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45"/>
    <w:bookmarkStart w:name="z52" w:id="46"/>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46"/>
    <w:bookmarkStart w:name="z53" w:id="47"/>
    <w:p>
      <w:pPr>
        <w:spacing w:after="0"/>
        <w:ind w:left="0"/>
        <w:jc w:val="both"/>
      </w:pPr>
      <w:r>
        <w:rPr>
          <w:rFonts w:ascii="Times New Roman"/>
          <w:b w:val="false"/>
          <w:i w:val="false"/>
          <w:color w:val="000000"/>
          <w:sz w:val="28"/>
        </w:rPr>
        <w:t>
      4) мемлекеттік мекеме жарғысын (ережесін) бекітеді, оған өзгерістер мен толықтырулар енгізеді;</w:t>
      </w:r>
    </w:p>
    <w:bookmarkEnd w:id="47"/>
    <w:bookmarkStart w:name="z54" w:id="48"/>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48"/>
    <w:bookmarkStart w:name="z55" w:id="49"/>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49"/>
    <w:bookmarkStart w:name="z56" w:id="50"/>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0"/>
    <w:bookmarkStart w:name="z57" w:id="51"/>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bookmarkEnd w:id="51"/>
    <w:bookmarkStart w:name="z58" w:id="52"/>
    <w:p>
      <w:pPr>
        <w:spacing w:after="0"/>
        <w:ind w:left="0"/>
        <w:jc w:val="both"/>
      </w:pPr>
      <w:r>
        <w:rPr>
          <w:rFonts w:ascii="Times New Roman"/>
          <w:b w:val="false"/>
          <w:i w:val="false"/>
          <w:color w:val="000000"/>
          <w:sz w:val="28"/>
        </w:rPr>
        <w:t>
      9) жылдық қаржы есептілікті бекітеді;</w:t>
      </w:r>
    </w:p>
    <w:bookmarkEnd w:id="52"/>
    <w:bookmarkStart w:name="z59" w:id="53"/>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bookmarkEnd w:id="53"/>
    <w:bookmarkStart w:name="z60" w:id="54"/>
    <w:p>
      <w:pPr>
        <w:spacing w:after="0"/>
        <w:ind w:left="0"/>
        <w:jc w:val="both"/>
      </w:pPr>
      <w:r>
        <w:rPr>
          <w:rFonts w:ascii="Times New Roman"/>
          <w:b w:val="false"/>
          <w:i w:val="false"/>
          <w:color w:val="000000"/>
          <w:sz w:val="28"/>
        </w:rPr>
        <w:t>
      11)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органның немесе аудан (облыстық маңызы бар қала) әкімімен және жергілікті қоғамдастық жиналысымен келісу бойынша аудандық маңызы бар қала, ауыл, кент, ауылдық әкімі аппараты) коммуналдық мемлекеттік мекемеде қайта ұйымдастыру және тарату туралы шешім қабылдайды;</w:t>
      </w:r>
    </w:p>
    <w:bookmarkEnd w:id="54"/>
    <w:bookmarkStart w:name="z61" w:id="55"/>
    <w:p>
      <w:pPr>
        <w:spacing w:after="0"/>
        <w:ind w:left="0"/>
        <w:jc w:val="both"/>
      </w:pPr>
      <w:r>
        <w:rPr>
          <w:rFonts w:ascii="Times New Roman"/>
          <w:b w:val="false"/>
          <w:i w:val="false"/>
          <w:color w:val="000000"/>
          <w:sz w:val="28"/>
        </w:rPr>
        <w:t>
      12) осы жарғының және Қазақстан Республикасының заңнамасында белгіленген өзге де функцияларды жүзеге асырады.</w:t>
      </w:r>
    </w:p>
    <w:bookmarkEnd w:id="55"/>
    <w:bookmarkStart w:name="z62" w:id="56"/>
    <w:p>
      <w:pPr>
        <w:spacing w:after="0"/>
        <w:ind w:left="0"/>
        <w:jc w:val="both"/>
      </w:pPr>
      <w:r>
        <w:rPr>
          <w:rFonts w:ascii="Times New Roman"/>
          <w:b w:val="false"/>
          <w:i w:val="false"/>
          <w:color w:val="000000"/>
          <w:sz w:val="28"/>
        </w:rPr>
        <w:t>
      18. Мемлекеттік мекеме басшысы Қазақстан Республикасы заңнамасында көзделген жағдайларды қоспағанда, аудан әкімінің келісімімен уәкілетті органымен қызметке тағайындалады және қызметтен босатылады.</w:t>
      </w:r>
    </w:p>
    <w:bookmarkEnd w:id="56"/>
    <w:bookmarkStart w:name="z63" w:id="57"/>
    <w:p>
      <w:pPr>
        <w:spacing w:after="0"/>
        <w:ind w:left="0"/>
        <w:jc w:val="both"/>
      </w:pPr>
      <w:r>
        <w:rPr>
          <w:rFonts w:ascii="Times New Roman"/>
          <w:b w:val="false"/>
          <w:i w:val="false"/>
          <w:color w:val="000000"/>
          <w:sz w:val="28"/>
        </w:rPr>
        <w:t>
      19. Мемлекеттік мекеменің басшысы мемлекеттік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қаражаттың дұрыс жұмсалуына жеке жауапты болады.</w:t>
      </w:r>
    </w:p>
    <w:bookmarkEnd w:id="57"/>
    <w:bookmarkStart w:name="z64" w:id="58"/>
    <w:p>
      <w:pPr>
        <w:spacing w:after="0"/>
        <w:ind w:left="0"/>
        <w:jc w:val="both"/>
      </w:pPr>
      <w:r>
        <w:rPr>
          <w:rFonts w:ascii="Times New Roman"/>
          <w:b w:val="false"/>
          <w:i w:val="false"/>
          <w:color w:val="000000"/>
          <w:sz w:val="28"/>
        </w:rPr>
        <w:t>
      20.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құзыретіне сәйкес дербес шешеді.</w:t>
      </w:r>
    </w:p>
    <w:bookmarkEnd w:id="58"/>
    <w:bookmarkStart w:name="z65" w:id="59"/>
    <w:p>
      <w:pPr>
        <w:spacing w:after="0"/>
        <w:ind w:left="0"/>
        <w:jc w:val="both"/>
      </w:pPr>
      <w:r>
        <w:rPr>
          <w:rFonts w:ascii="Times New Roman"/>
          <w:b w:val="false"/>
          <w:i w:val="false"/>
          <w:color w:val="000000"/>
          <w:sz w:val="28"/>
        </w:rPr>
        <w:t>
      21.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9"/>
    <w:bookmarkStart w:name="z66" w:id="60"/>
    <w:p>
      <w:pPr>
        <w:spacing w:after="0"/>
        <w:ind w:left="0"/>
        <w:jc w:val="both"/>
      </w:pPr>
      <w:r>
        <w:rPr>
          <w:rFonts w:ascii="Times New Roman"/>
          <w:b w:val="false"/>
          <w:i w:val="false"/>
          <w:color w:val="000000"/>
          <w:sz w:val="28"/>
        </w:rPr>
        <w:t>
      22.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60"/>
    <w:bookmarkStart w:name="z67" w:id="61"/>
    <w:p>
      <w:pPr>
        <w:spacing w:after="0"/>
        <w:ind w:left="0"/>
        <w:jc w:val="both"/>
      </w:pPr>
      <w:r>
        <w:rPr>
          <w:rFonts w:ascii="Times New Roman"/>
          <w:b w:val="false"/>
          <w:i w:val="false"/>
          <w:color w:val="000000"/>
          <w:sz w:val="28"/>
        </w:rPr>
        <w:t>
      1) мемлекеттік мекеме атынан сенімхатсыз әрекет етеді;</w:t>
      </w:r>
    </w:p>
    <w:bookmarkEnd w:id="61"/>
    <w:bookmarkStart w:name="z68" w:id="62"/>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2"/>
    <w:bookmarkStart w:name="z69" w:id="63"/>
    <w:p>
      <w:pPr>
        <w:spacing w:after="0"/>
        <w:ind w:left="0"/>
        <w:jc w:val="both"/>
      </w:pPr>
      <w:r>
        <w:rPr>
          <w:rFonts w:ascii="Times New Roman"/>
          <w:b w:val="false"/>
          <w:i w:val="false"/>
          <w:color w:val="000000"/>
          <w:sz w:val="28"/>
        </w:rPr>
        <w:t>
      3) шарттар жасасады;</w:t>
      </w:r>
    </w:p>
    <w:bookmarkEnd w:id="63"/>
    <w:bookmarkStart w:name="z70" w:id="64"/>
    <w:p>
      <w:pPr>
        <w:spacing w:after="0"/>
        <w:ind w:left="0"/>
        <w:jc w:val="both"/>
      </w:pPr>
      <w:r>
        <w:rPr>
          <w:rFonts w:ascii="Times New Roman"/>
          <w:b w:val="false"/>
          <w:i w:val="false"/>
          <w:color w:val="000000"/>
          <w:sz w:val="28"/>
        </w:rPr>
        <w:t>
      4) сенімхаттар береді;</w:t>
      </w:r>
    </w:p>
    <w:bookmarkEnd w:id="64"/>
    <w:bookmarkStart w:name="z71" w:id="65"/>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65"/>
    <w:bookmarkStart w:name="z72" w:id="66"/>
    <w:p>
      <w:pPr>
        <w:spacing w:after="0"/>
        <w:ind w:left="0"/>
        <w:jc w:val="both"/>
      </w:pPr>
      <w:r>
        <w:rPr>
          <w:rFonts w:ascii="Times New Roman"/>
          <w:b w:val="false"/>
          <w:i w:val="false"/>
          <w:color w:val="000000"/>
          <w:sz w:val="28"/>
        </w:rPr>
        <w:t>
      6) банк шоттарын ашады;</w:t>
      </w:r>
    </w:p>
    <w:bookmarkEnd w:id="66"/>
    <w:bookmarkStart w:name="z73" w:id="67"/>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7"/>
    <w:bookmarkStart w:name="z74" w:id="68"/>
    <w:p>
      <w:pPr>
        <w:spacing w:after="0"/>
        <w:ind w:left="0"/>
        <w:jc w:val="both"/>
      </w:pPr>
      <w:r>
        <w:rPr>
          <w:rFonts w:ascii="Times New Roman"/>
          <w:b w:val="false"/>
          <w:i w:val="false"/>
          <w:color w:val="000000"/>
          <w:sz w:val="28"/>
        </w:rPr>
        <w:t>
      8) уәкілетті орган тағайындайтын қызметкерлерден басқа, мемлекеттік мекеме қызметкерлерін жұмысқа қабылдайды және жұмыстан босатады;</w:t>
      </w:r>
    </w:p>
    <w:bookmarkEnd w:id="68"/>
    <w:bookmarkStart w:name="z75" w:id="69"/>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және жазалау шараларын қолданады;</w:t>
      </w:r>
    </w:p>
    <w:bookmarkEnd w:id="69"/>
    <w:bookmarkStart w:name="z76" w:id="70"/>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өкілеттіктер аясын айқындайды;</w:t>
      </w:r>
    </w:p>
    <w:bookmarkEnd w:id="70"/>
    <w:bookmarkStart w:name="z77" w:id="71"/>
    <w:p>
      <w:pPr>
        <w:spacing w:after="0"/>
        <w:ind w:left="0"/>
        <w:jc w:val="both"/>
      </w:pPr>
      <w:r>
        <w:rPr>
          <w:rFonts w:ascii="Times New Roman"/>
          <w:b w:val="false"/>
          <w:i w:val="false"/>
          <w:color w:val="000000"/>
          <w:sz w:val="28"/>
        </w:rPr>
        <w:t>
      11) оған Қазақстан Республикасы заңнамасымен, осы ережемен және уәкілетті органы немесе аудандық әкімдігімен жүктелген озге де функцияларды жүзеге асырады.</w:t>
      </w:r>
    </w:p>
    <w:bookmarkEnd w:id="71"/>
    <w:bookmarkStart w:name="z78" w:id="72"/>
    <w:p>
      <w:pPr>
        <w:spacing w:after="0"/>
        <w:ind w:left="0"/>
        <w:jc w:val="left"/>
      </w:pPr>
      <w:r>
        <w:rPr>
          <w:rFonts w:ascii="Times New Roman"/>
          <w:b/>
          <w:i w:val="false"/>
          <w:color w:val="000000"/>
        </w:rPr>
        <w:t xml:space="preserve"> 5. Мемлекеттік мекеме мүлкінің құрылу тәртібі</w:t>
      </w:r>
    </w:p>
    <w:bookmarkEnd w:id="72"/>
    <w:bookmarkStart w:name="z79" w:id="73"/>
    <w:p>
      <w:pPr>
        <w:spacing w:after="0"/>
        <w:ind w:left="0"/>
        <w:jc w:val="both"/>
      </w:pPr>
      <w:r>
        <w:rPr>
          <w:rFonts w:ascii="Times New Roman"/>
          <w:b w:val="false"/>
          <w:i w:val="false"/>
          <w:color w:val="000000"/>
          <w:sz w:val="28"/>
        </w:rPr>
        <w:t>
      23. Мемлекеттік мекеме мүлкін құны оның теңгерімінде айқындалатын заңды тұлғаның активтері құрайды. Мемлекеттік мекеменің мүлкі мыналардың:</w:t>
      </w:r>
    </w:p>
    <w:bookmarkEnd w:id="73"/>
    <w:bookmarkStart w:name="z80" w:id="74"/>
    <w:p>
      <w:pPr>
        <w:spacing w:after="0"/>
        <w:ind w:left="0"/>
        <w:jc w:val="both"/>
      </w:pPr>
      <w:r>
        <w:rPr>
          <w:rFonts w:ascii="Times New Roman"/>
          <w:b w:val="false"/>
          <w:i w:val="false"/>
          <w:color w:val="000000"/>
          <w:sz w:val="28"/>
        </w:rPr>
        <w:t>
      1) оған меншік иесі берген мүлік;</w:t>
      </w:r>
    </w:p>
    <w:bookmarkEnd w:id="74"/>
    <w:bookmarkStart w:name="z81" w:id="75"/>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5"/>
    <w:bookmarkStart w:name="z82" w:id="76"/>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76"/>
    <w:bookmarkStart w:name="z83" w:id="77"/>
    <w:p>
      <w:pPr>
        <w:spacing w:after="0"/>
        <w:ind w:left="0"/>
        <w:jc w:val="both"/>
      </w:pPr>
      <w:r>
        <w:rPr>
          <w:rFonts w:ascii="Times New Roman"/>
          <w:b w:val="false"/>
          <w:i w:val="false"/>
          <w:color w:val="000000"/>
          <w:sz w:val="28"/>
        </w:rPr>
        <w:t>
      24. Мемлекеттік мекеме дербес иеліктен шығаруға немесе оған бекітілген мүлік пен оған смета қаражаты бойынша мүлікке өзгеше тәсілмен иелік етуге құқығы жоқ.</w:t>
      </w:r>
    </w:p>
    <w:bookmarkEnd w:id="77"/>
    <w:bookmarkStart w:name="z84" w:id="78"/>
    <w:p>
      <w:pPr>
        <w:spacing w:after="0"/>
        <w:ind w:left="0"/>
        <w:jc w:val="both"/>
      </w:pPr>
      <w:r>
        <w:rPr>
          <w:rFonts w:ascii="Times New Roman"/>
          <w:b w:val="false"/>
          <w:i w:val="false"/>
          <w:color w:val="000000"/>
          <w:sz w:val="28"/>
        </w:rPr>
        <w:t xml:space="preserve">
      25. Егер Қазақстан Республикасының заңдарымен мемлекеттік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8"/>
    <w:bookmarkStart w:name="z85" w:id="79"/>
    <w:p>
      <w:pPr>
        <w:spacing w:after="0"/>
        <w:ind w:left="0"/>
        <w:jc w:val="both"/>
      </w:pPr>
      <w:r>
        <w:rPr>
          <w:rFonts w:ascii="Times New Roman"/>
          <w:b w:val="false"/>
          <w:i w:val="false"/>
          <w:color w:val="000000"/>
          <w:sz w:val="28"/>
        </w:rPr>
        <w:t>
      26. Егер Қазақстан Республикасының заңдарында қосымша қаржыландыру көзі белгіленбесе, мемлекеттік мекеменің қызметі аудандық бюджетінен қаржыландырады.</w:t>
      </w:r>
    </w:p>
    <w:bookmarkEnd w:id="79"/>
    <w:bookmarkStart w:name="z86" w:id="80"/>
    <w:p>
      <w:pPr>
        <w:spacing w:after="0"/>
        <w:ind w:left="0"/>
        <w:jc w:val="both"/>
      </w:pPr>
      <w:r>
        <w:rPr>
          <w:rFonts w:ascii="Times New Roman"/>
          <w:b w:val="false"/>
          <w:i w:val="false"/>
          <w:color w:val="000000"/>
          <w:sz w:val="28"/>
        </w:rPr>
        <w:t>
      27. Мемлекеттік мекеме бухгалтерлік есеп жүргізеді және Қазақстан Республикасының заңнамасына сәйкес есептілік ұсынады.</w:t>
      </w:r>
    </w:p>
    <w:bookmarkEnd w:id="80"/>
    <w:bookmarkStart w:name="z87" w:id="81"/>
    <w:p>
      <w:pPr>
        <w:spacing w:after="0"/>
        <w:ind w:left="0"/>
        <w:jc w:val="both"/>
      </w:pPr>
      <w:r>
        <w:rPr>
          <w:rFonts w:ascii="Times New Roman"/>
          <w:b w:val="false"/>
          <w:i w:val="false"/>
          <w:color w:val="000000"/>
          <w:sz w:val="28"/>
        </w:rPr>
        <w:t>
      28. Мемлекеттік мекеменің қаржылық-шаруашылық қызметін тексеру және ревизия Қазақстан Республикасы заңнамасында белгіленген тәртіппен жүзеге асырады.</w:t>
      </w:r>
    </w:p>
    <w:bookmarkEnd w:id="81"/>
    <w:bookmarkStart w:name="z88" w:id="82"/>
    <w:p>
      <w:pPr>
        <w:spacing w:after="0"/>
        <w:ind w:left="0"/>
        <w:jc w:val="left"/>
      </w:pPr>
      <w:r>
        <w:rPr>
          <w:rFonts w:ascii="Times New Roman"/>
          <w:b/>
          <w:i w:val="false"/>
          <w:color w:val="000000"/>
        </w:rPr>
        <w:t xml:space="preserve"> 6. Мемлекеттік мекемедегі жұмыс тәртібі</w:t>
      </w:r>
    </w:p>
    <w:bookmarkEnd w:id="82"/>
    <w:bookmarkStart w:name="z89" w:id="83"/>
    <w:p>
      <w:pPr>
        <w:spacing w:after="0"/>
        <w:ind w:left="0"/>
        <w:jc w:val="both"/>
      </w:pPr>
      <w:r>
        <w:rPr>
          <w:rFonts w:ascii="Times New Roman"/>
          <w:b w:val="false"/>
          <w:i w:val="false"/>
          <w:color w:val="000000"/>
          <w:sz w:val="28"/>
        </w:rPr>
        <w:t>
      29.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3"/>
    <w:bookmarkStart w:name="z90" w:id="84"/>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84"/>
    <w:bookmarkStart w:name="z91" w:id="85"/>
    <w:p>
      <w:pPr>
        <w:spacing w:after="0"/>
        <w:ind w:left="0"/>
        <w:jc w:val="both"/>
      </w:pPr>
      <w:r>
        <w:rPr>
          <w:rFonts w:ascii="Times New Roman"/>
          <w:b w:val="false"/>
          <w:i w:val="false"/>
          <w:color w:val="000000"/>
          <w:sz w:val="28"/>
        </w:rPr>
        <w:t>
      30. Мемлекеттік мекеменің құрылтай құжаттарына өзгерістер мен толықтырулар енгізу уәкілетті органының ұсынуы бойынша құрылтааудандық әкімдігі шешімі бойынша жүзеге асырылады жәңе "</w:t>
      </w:r>
      <w:r>
        <w:rPr>
          <w:rFonts w:ascii="Times New Roman"/>
          <w:b w:val="false"/>
          <w:i w:val="false"/>
          <w:color w:val="000000"/>
          <w:sz w:val="28"/>
        </w:rPr>
        <w:t>Заңды тұлғаларды мемлекеттік тіркеу және филиалдар мен өкілдіктерді есептік тіркеу туралы</w:t>
      </w:r>
      <w:r>
        <w:rPr>
          <w:rFonts w:ascii="Times New Roman"/>
          <w:b w:val="false"/>
          <w:i w:val="false"/>
          <w:color w:val="000000"/>
          <w:sz w:val="28"/>
        </w:rPr>
        <w:t>" Қазақстан Республикасы Заңға сәйкес аймақты тіркеу органдарында тіркеледі.</w:t>
      </w:r>
    </w:p>
    <w:bookmarkEnd w:id="85"/>
    <w:bookmarkStart w:name="z92" w:id="86"/>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86"/>
    <w:bookmarkStart w:name="z93" w:id="87"/>
    <w:p>
      <w:pPr>
        <w:spacing w:after="0"/>
        <w:ind w:left="0"/>
        <w:jc w:val="both"/>
      </w:pPr>
      <w:r>
        <w:rPr>
          <w:rFonts w:ascii="Times New Roman"/>
          <w:b w:val="false"/>
          <w:i w:val="false"/>
          <w:color w:val="000000"/>
          <w:sz w:val="28"/>
        </w:rPr>
        <w:t>
      31. Мемлекеттік мекемені қайта ұйымдастыру және тарату аудандық әкімдігінің шешімі бойынша жүргізіледі.</w:t>
      </w:r>
    </w:p>
    <w:bookmarkEnd w:id="87"/>
    <w:bookmarkStart w:name="z94" w:id="88"/>
    <w:p>
      <w:pPr>
        <w:spacing w:after="0"/>
        <w:ind w:left="0"/>
        <w:jc w:val="both"/>
      </w:pPr>
      <w:r>
        <w:rPr>
          <w:rFonts w:ascii="Times New Roman"/>
          <w:b w:val="false"/>
          <w:i w:val="false"/>
          <w:color w:val="000000"/>
          <w:sz w:val="28"/>
        </w:rPr>
        <w:t>
      32. Мемлекеттік занды тұлға, заңнамалық актілермен басқа да негіздер бойынша таратылуы мүмкін.</w:t>
      </w:r>
    </w:p>
    <w:bookmarkEnd w:id="88"/>
    <w:bookmarkStart w:name="z95" w:id="89"/>
    <w:p>
      <w:pPr>
        <w:spacing w:after="0"/>
        <w:ind w:left="0"/>
        <w:jc w:val="both"/>
      </w:pPr>
      <w:r>
        <w:rPr>
          <w:rFonts w:ascii="Times New Roman"/>
          <w:b w:val="false"/>
          <w:i w:val="false"/>
          <w:color w:val="000000"/>
          <w:sz w:val="28"/>
        </w:rPr>
        <w:t>
      33. Кредит берушілердің талаптарын қанағаттандырғаннан кейін қалған таратылған мемлекеттік мекеменің мүлкін аудандық әкімдігі қайта бөледі.</w:t>
      </w:r>
    </w:p>
    <w:bookmarkEnd w:id="89"/>
    <w:bookmarkStart w:name="z96" w:id="90"/>
    <w:p>
      <w:pPr>
        <w:spacing w:after="0"/>
        <w:ind w:left="0"/>
        <w:jc w:val="both"/>
      </w:pPr>
      <w:r>
        <w:rPr>
          <w:rFonts w:ascii="Times New Roman"/>
          <w:b w:val="false"/>
          <w:i w:val="false"/>
          <w:color w:val="000000"/>
          <w:sz w:val="28"/>
        </w:rPr>
        <w:t>
      34. Таратылған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аудандық бюджет кірісінің есебіне жатқызылады.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