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940d" w14:textId="f629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регламентін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1 маусымдағы № 3-6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VIII шақырылған Қызылқоға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аудандық маслихатының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Аудандық мәслихаттың 2022 жылғы 4 наурыздағы № 13-11 "Қызылқоға аудандық мәслихатының регламентін бекіту туралы"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Қызылқоға аудандық мәслихат аппараты мемлекеттік мекемесінің басшысына (Қ. Құмаров)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VIІІ шақырылған Қызылқоға</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 маусымдағы</w:t>
            </w:r>
            <w:r>
              <w:br/>
            </w:r>
            <w:r>
              <w:rPr>
                <w:rFonts w:ascii="Times New Roman"/>
                <w:b w:val="false"/>
                <w:i w:val="false"/>
                <w:color w:val="000000"/>
                <w:sz w:val="20"/>
              </w:rPr>
              <w:t>№ 3-6 шешіміне қосымша</w:t>
            </w:r>
          </w:p>
        </w:tc>
      </w:tr>
    </w:tbl>
    <w:bookmarkStart w:name="z11" w:id="5"/>
    <w:p>
      <w:pPr>
        <w:spacing w:after="0"/>
        <w:ind w:left="0"/>
        <w:jc w:val="left"/>
      </w:pPr>
      <w:r>
        <w:rPr>
          <w:rFonts w:ascii="Times New Roman"/>
          <w:b/>
          <w:i w:val="false"/>
          <w:color w:val="000000"/>
        </w:rPr>
        <w:t xml:space="preserve"> Қызылқоға аудандық мәслихатының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Қызылқоға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4" w:id="8"/>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5" w:id="9"/>
    <w:p>
      <w:pPr>
        <w:spacing w:after="0"/>
        <w:ind w:left="0"/>
        <w:jc w:val="both"/>
      </w:pPr>
      <w:r>
        <w:rPr>
          <w:rFonts w:ascii="Times New Roman"/>
          <w:b w:val="false"/>
          <w:i w:val="false"/>
          <w:color w:val="000000"/>
          <w:sz w:val="28"/>
        </w:rPr>
        <w:t xml:space="preserve">
      3. Мәслихаттың қызметі </w:t>
      </w:r>
      <w:r>
        <w:rPr>
          <w:rFonts w:ascii="Times New Roman"/>
          <w:b w:val="false"/>
          <w:i w:val="false"/>
          <w:color w:val="000000"/>
          <w:sz w:val="28"/>
        </w:rPr>
        <w:t>Қазақстан Республикасының 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6"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17"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18"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19"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0"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1"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2"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3"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7"/>
    <w:bookmarkStart w:name="z24" w:id="18"/>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5"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6" w:id="20"/>
    <w:p>
      <w:pPr>
        <w:spacing w:after="0"/>
        <w:ind w:left="0"/>
        <w:jc w:val="both"/>
      </w:pPr>
      <w:r>
        <w:rPr>
          <w:rFonts w:ascii="Times New Roman"/>
          <w:b w:val="false"/>
          <w:i w:val="false"/>
          <w:color w:val="000000"/>
          <w:sz w:val="28"/>
        </w:rPr>
        <w:t>
      Дауыс беру:</w:t>
      </w:r>
    </w:p>
    <w:bookmarkEnd w:id="20"/>
    <w:bookmarkStart w:name="z27"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28" w:id="22"/>
    <w:p>
      <w:pPr>
        <w:spacing w:after="0"/>
        <w:ind w:left="0"/>
        <w:jc w:val="both"/>
      </w:pPr>
      <w:r>
        <w:rPr>
          <w:rFonts w:ascii="Times New Roman"/>
          <w:b w:val="false"/>
          <w:i w:val="false"/>
          <w:color w:val="000000"/>
          <w:sz w:val="28"/>
        </w:rPr>
        <w:t>
      2) қол көтеру арқылы;</w:t>
      </w:r>
    </w:p>
    <w:bookmarkEnd w:id="22"/>
    <w:bookmarkStart w:name="z29"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0"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1"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2"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3"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4"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5"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6"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0"/>
    <w:bookmarkStart w:name="z37"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38"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39"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0"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1"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2"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6"/>
    <w:bookmarkStart w:name="z43"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4"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5"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40"/>
    <w:bookmarkStart w:name="z47" w:id="41"/>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төрағалары,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48" w:id="42"/>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49" w:id="43"/>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3"/>
    <w:bookmarkStart w:name="z50" w:id="44"/>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4"/>
    <w:bookmarkStart w:name="z51" w:id="45"/>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5"/>
    <w:bookmarkStart w:name="z52" w:id="46"/>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6"/>
    <w:bookmarkStart w:name="z53"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8"/>
    <w:bookmarkStart w:name="z55" w:id="49"/>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9"/>
    <w:bookmarkStart w:name="z56"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57"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1"/>
    <w:bookmarkStart w:name="z58" w:id="52"/>
    <w:p>
      <w:pPr>
        <w:spacing w:after="0"/>
        <w:ind w:left="0"/>
        <w:jc w:val="left"/>
      </w:pPr>
      <w:r>
        <w:rPr>
          <w:rFonts w:ascii="Times New Roman"/>
          <w:b/>
          <w:i w:val="false"/>
          <w:color w:val="000000"/>
        </w:rPr>
        <w:t xml:space="preserve"> 3-тарау. Мәслихат актілерін қабылдау тәртібі</w:t>
      </w:r>
    </w:p>
    <w:bookmarkEnd w:id="52"/>
    <w:bookmarkStart w:name="z59" w:id="5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3"/>
    <w:bookmarkStart w:name="z60"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4"/>
    <w:bookmarkStart w:name="z61" w:id="55"/>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5"/>
    <w:bookmarkStart w:name="z62" w:id="56"/>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6"/>
    <w:bookmarkStart w:name="z63"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64"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8"/>
    <w:bookmarkStart w:name="z65"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9"/>
    <w:bookmarkStart w:name="z66"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0"/>
    <w:bookmarkStart w:name="z67" w:id="6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1"/>
    <w:bookmarkStart w:name="z68" w:id="62"/>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69" w:id="63"/>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70"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1"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72"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73"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74" w:id="68"/>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8"/>
    <w:bookmarkStart w:name="z75"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76"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0"/>
    <w:bookmarkStart w:name="z77"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1"/>
    <w:bookmarkStart w:name="z78"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2"/>
    <w:bookmarkStart w:name="z79" w:id="7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80"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81"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82" w:id="7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83" w:id="7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7"/>
    <w:bookmarkStart w:name="z84" w:id="78"/>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8"/>
    <w:bookmarkStart w:name="z85" w:id="79"/>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9"/>
    <w:bookmarkStart w:name="z86" w:id="8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0"/>
    <w:bookmarkStart w:name="z87"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1"/>
    <w:bookmarkStart w:name="z88" w:id="82"/>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bookmarkEnd w:id="82"/>
    <w:bookmarkStart w:name="z89" w:id="83"/>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3"/>
    <w:bookmarkStart w:name="z90"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1"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2" w:id="86"/>
    <w:p>
      <w:pPr>
        <w:spacing w:after="0"/>
        <w:ind w:left="0"/>
        <w:jc w:val="left"/>
      </w:pPr>
      <w:r>
        <w:rPr>
          <w:rFonts w:ascii="Times New Roman"/>
          <w:b/>
          <w:i w:val="false"/>
          <w:color w:val="000000"/>
        </w:rPr>
        <w:t xml:space="preserve"> 4-тарау. Есептерді тыңдау тәртібі</w:t>
      </w:r>
    </w:p>
    <w:bookmarkEnd w:id="86"/>
    <w:bookmarkStart w:name="z93"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94" w:id="88"/>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8"/>
    <w:bookmarkStart w:name="z95" w:id="89"/>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9"/>
    <w:bookmarkStart w:name="z96"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97"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98"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99"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bookmarkStart w:name="z100"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1"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5"/>
    <w:bookmarkStart w:name="z102" w:id="96"/>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6"/>
    <w:bookmarkStart w:name="z103" w:id="97"/>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7"/>
    <w:bookmarkStart w:name="z104" w:id="98"/>
    <w:p>
      <w:pPr>
        <w:spacing w:after="0"/>
        <w:ind w:left="0"/>
        <w:jc w:val="both"/>
      </w:pPr>
      <w:r>
        <w:rPr>
          <w:rFonts w:ascii="Times New Roman"/>
          <w:b w:val="false"/>
          <w:i w:val="false"/>
          <w:color w:val="000000"/>
          <w:sz w:val="28"/>
        </w:rPr>
        <w:t>
      35. Мыналар:</w:t>
      </w:r>
    </w:p>
    <w:bookmarkEnd w:id="98"/>
    <w:bookmarkStart w:name="z105"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06" w:id="100"/>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07" w:id="10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108" w:id="102"/>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2"/>
    <w:bookmarkStart w:name="z109" w:id="10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3"/>
    <w:bookmarkStart w:name="z110" w:id="104"/>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4"/>
    <w:bookmarkStart w:name="z111" w:id="105"/>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5"/>
    <w:bookmarkStart w:name="z112" w:id="10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6"/>
    <w:bookmarkStart w:name="z113" w:id="107"/>
    <w:p>
      <w:pPr>
        <w:spacing w:after="0"/>
        <w:ind w:left="0"/>
        <w:jc w:val="both"/>
      </w:pPr>
      <w:r>
        <w:rPr>
          <w:rFonts w:ascii="Times New Roman"/>
          <w:b w:val="false"/>
          <w:i w:val="false"/>
          <w:color w:val="000000"/>
          <w:sz w:val="28"/>
        </w:rPr>
        <w:t>
      39. Облыс, республикалық маңызы бар қала, астана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7"/>
    <w:bookmarkStart w:name="z114" w:id="108"/>
    <w:p>
      <w:pPr>
        <w:spacing w:after="0"/>
        <w:ind w:left="0"/>
        <w:jc w:val="both"/>
      </w:pPr>
      <w:r>
        <w:rPr>
          <w:rFonts w:ascii="Times New Roman"/>
          <w:b w:val="false"/>
          <w:i w:val="false"/>
          <w:color w:val="000000"/>
          <w:sz w:val="28"/>
        </w:rPr>
        <w:t>
      Аудан (облыстық маңызы бар қала)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8"/>
    <w:bookmarkStart w:name="z115" w:id="109"/>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9"/>
    <w:bookmarkStart w:name="z116" w:id="11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10"/>
    <w:bookmarkStart w:name="z117" w:id="11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11"/>
    <w:bookmarkStart w:name="z118" w:id="112"/>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2"/>
    <w:bookmarkStart w:name="z119" w:id="113"/>
    <w:p>
      <w:pPr>
        <w:spacing w:after="0"/>
        <w:ind w:left="0"/>
        <w:jc w:val="left"/>
      </w:pPr>
      <w:r>
        <w:rPr>
          <w:rFonts w:ascii="Times New Roman"/>
          <w:b/>
          <w:i w:val="false"/>
          <w:color w:val="000000"/>
        </w:rPr>
        <w:t xml:space="preserve"> 5-тарау. Депутаттық сауалдарды қарау тәртібі</w:t>
      </w:r>
    </w:p>
    <w:bookmarkEnd w:id="113"/>
    <w:bookmarkStart w:name="z120" w:id="11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4"/>
    <w:bookmarkStart w:name="z121" w:id="11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5"/>
    <w:bookmarkStart w:name="z122" w:id="11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6"/>
    <w:bookmarkStart w:name="z123" w:id="11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7"/>
    <w:bookmarkStart w:name="z124" w:id="118"/>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8"/>
    <w:bookmarkStart w:name="z125" w:id="119"/>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9"/>
    <w:bookmarkStart w:name="z126" w:id="12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20"/>
    <w:bookmarkStart w:name="z127" w:id="121"/>
    <w:p>
      <w:pPr>
        <w:spacing w:after="0"/>
        <w:ind w:left="0"/>
        <w:jc w:val="left"/>
      </w:pPr>
      <w:r>
        <w:rPr>
          <w:rFonts w:ascii="Times New Roman"/>
          <w:b/>
          <w:i w:val="false"/>
          <w:color w:val="000000"/>
        </w:rPr>
        <w:t xml:space="preserve"> 1-параграф. Мәслихат төрағасы</w:t>
      </w:r>
    </w:p>
    <w:bookmarkEnd w:id="121"/>
    <w:bookmarkStart w:name="z128" w:id="12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2"/>
    <w:bookmarkStart w:name="z129" w:id="12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3"/>
    <w:bookmarkStart w:name="z130" w:id="124"/>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4"/>
    <w:bookmarkStart w:name="z131" w:id="12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5"/>
    <w:bookmarkStart w:name="z132" w:id="126"/>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6"/>
    <w:bookmarkStart w:name="z133" w:id="127"/>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7"/>
    <w:bookmarkStart w:name="z134" w:id="128"/>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8"/>
    <w:bookmarkStart w:name="z135" w:id="12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9"/>
    <w:bookmarkStart w:name="z136" w:id="130"/>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30"/>
    <w:bookmarkStart w:name="z137" w:id="13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1"/>
    <w:bookmarkStart w:name="z138" w:id="13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2"/>
    <w:bookmarkStart w:name="z139" w:id="13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3"/>
    <w:bookmarkStart w:name="z140" w:id="134"/>
    <w:p>
      <w:pPr>
        <w:spacing w:after="0"/>
        <w:ind w:left="0"/>
        <w:jc w:val="both"/>
      </w:pPr>
      <w:r>
        <w:rPr>
          <w:rFonts w:ascii="Times New Roman"/>
          <w:b w:val="false"/>
          <w:i w:val="false"/>
          <w:color w:val="000000"/>
          <w:sz w:val="28"/>
        </w:rPr>
        <w:t>
      Тұрақты комиссиялардың саны жетіден аспауға тиіс.</w:t>
      </w:r>
    </w:p>
    <w:bookmarkEnd w:id="134"/>
    <w:bookmarkStart w:name="z141" w:id="135"/>
    <w:p>
      <w:pPr>
        <w:spacing w:after="0"/>
        <w:ind w:left="0"/>
        <w:jc w:val="both"/>
      </w:pPr>
      <w:r>
        <w:rPr>
          <w:rFonts w:ascii="Times New Roman"/>
          <w:b w:val="false"/>
          <w:i w:val="false"/>
          <w:color w:val="000000"/>
          <w:sz w:val="28"/>
        </w:rPr>
        <w:t>
      Тұрақты комиссиялар жұмыс топтарын құра алады.</w:t>
      </w:r>
    </w:p>
    <w:bookmarkEnd w:id="135"/>
    <w:bookmarkStart w:name="z142" w:id="136"/>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6"/>
    <w:bookmarkStart w:name="z143" w:id="13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7"/>
    <w:bookmarkStart w:name="z144" w:id="138"/>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8"/>
    <w:bookmarkStart w:name="z145" w:id="139"/>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9"/>
    <w:bookmarkStart w:name="z146" w:id="140"/>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40"/>
    <w:bookmarkStart w:name="z147" w:id="141"/>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1"/>
    <w:bookmarkStart w:name="z148" w:id="142"/>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2"/>
    <w:bookmarkStart w:name="z149" w:id="143"/>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3"/>
    <w:bookmarkStart w:name="z150" w:id="14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4"/>
    <w:bookmarkStart w:name="z151" w:id="14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5"/>
    <w:bookmarkStart w:name="z152" w:id="14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6"/>
    <w:bookmarkStart w:name="z153" w:id="147"/>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7"/>
    <w:bookmarkStart w:name="z154" w:id="14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8"/>
    <w:bookmarkStart w:name="z155" w:id="14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9"/>
    <w:bookmarkStart w:name="z156" w:id="150"/>
    <w:p>
      <w:pPr>
        <w:spacing w:after="0"/>
        <w:ind w:left="0"/>
        <w:jc w:val="left"/>
      </w:pPr>
      <w:r>
        <w:rPr>
          <w:rFonts w:ascii="Times New Roman"/>
          <w:b/>
          <w:i w:val="false"/>
          <w:color w:val="000000"/>
        </w:rPr>
        <w:t xml:space="preserve"> 3-параграф. Мәслихаттың тұрақты комиссиясының төрағасы</w:t>
      </w:r>
    </w:p>
    <w:bookmarkEnd w:id="150"/>
    <w:bookmarkStart w:name="z157" w:id="15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1"/>
    <w:bookmarkStart w:name="z158" w:id="15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2"/>
    <w:bookmarkStart w:name="z159" w:id="15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3"/>
    <w:bookmarkStart w:name="z160" w:id="154"/>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4"/>
    <w:bookmarkStart w:name="z161" w:id="155"/>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5"/>
    <w:bookmarkStart w:name="z162" w:id="156"/>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6"/>
    <w:bookmarkStart w:name="z163" w:id="157"/>
    <w:p>
      <w:pPr>
        <w:spacing w:after="0"/>
        <w:ind w:left="0"/>
        <w:jc w:val="left"/>
      </w:pPr>
      <w:r>
        <w:rPr>
          <w:rFonts w:ascii="Times New Roman"/>
          <w:b/>
          <w:i w:val="false"/>
          <w:color w:val="000000"/>
        </w:rPr>
        <w:t xml:space="preserve"> 4-параграф. Мәслихаттың есеп комиссиясы</w:t>
      </w:r>
    </w:p>
    <w:bookmarkEnd w:id="157"/>
    <w:bookmarkStart w:name="z164" w:id="158"/>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8"/>
    <w:bookmarkStart w:name="z165" w:id="15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9"/>
    <w:bookmarkStart w:name="z166" w:id="16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60"/>
    <w:bookmarkStart w:name="z167" w:id="16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1"/>
    <w:bookmarkStart w:name="z168" w:id="1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2"/>
    <w:bookmarkStart w:name="z169" w:id="163"/>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3"/>
    <w:bookmarkStart w:name="z170" w:id="164"/>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4"/>
    <w:bookmarkStart w:name="z171" w:id="16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5"/>
    <w:bookmarkStart w:name="z172" w:id="16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6"/>
    <w:bookmarkStart w:name="z173"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4"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75"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76"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77"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1"/>
    <w:bookmarkStart w:name="z178" w:id="17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2"/>
    <w:bookmarkStart w:name="z179"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0" w:id="17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4"/>
    <w:bookmarkStart w:name="z181" w:id="17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5"/>
    <w:bookmarkStart w:name="z182" w:id="176"/>
    <w:p>
      <w:pPr>
        <w:spacing w:after="0"/>
        <w:ind w:left="0"/>
        <w:jc w:val="left"/>
      </w:pPr>
      <w:r>
        <w:rPr>
          <w:rFonts w:ascii="Times New Roman"/>
          <w:b/>
          <w:i w:val="false"/>
          <w:color w:val="000000"/>
        </w:rPr>
        <w:t xml:space="preserve"> 5-параграф. Мәслихаттардағы депутаттық бірлестіктер</w:t>
      </w:r>
    </w:p>
    <w:bookmarkEnd w:id="176"/>
    <w:bookmarkStart w:name="z183" w:id="17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7"/>
    <w:bookmarkStart w:name="z184" w:id="17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85" w:id="179"/>
    <w:p>
      <w:pPr>
        <w:spacing w:after="0"/>
        <w:ind w:left="0"/>
        <w:jc w:val="both"/>
      </w:pPr>
      <w:r>
        <w:rPr>
          <w:rFonts w:ascii="Times New Roman"/>
          <w:b w:val="false"/>
          <w:i w:val="false"/>
          <w:color w:val="000000"/>
          <w:sz w:val="28"/>
        </w:rPr>
        <w:t>
      62. Депутаттық бірлестіктердің мүшелері:</w:t>
      </w:r>
    </w:p>
    <w:bookmarkEnd w:id="179"/>
    <w:bookmarkStart w:name="z186" w:id="18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0"/>
    <w:bookmarkStart w:name="z187"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88"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89" w:id="18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3"/>
    <w:bookmarkStart w:name="z190" w:id="18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4"/>
    <w:bookmarkStart w:name="z191" w:id="185"/>
    <w:p>
      <w:pPr>
        <w:spacing w:after="0"/>
        <w:ind w:left="0"/>
        <w:jc w:val="left"/>
      </w:pPr>
      <w:r>
        <w:rPr>
          <w:rFonts w:ascii="Times New Roman"/>
          <w:b/>
          <w:i w:val="false"/>
          <w:color w:val="000000"/>
        </w:rPr>
        <w:t xml:space="preserve"> 7-тарау. Депутаттық әдеп қағидалары</w:t>
      </w:r>
    </w:p>
    <w:bookmarkEnd w:id="185"/>
    <w:bookmarkStart w:name="z192" w:id="186"/>
    <w:p>
      <w:pPr>
        <w:spacing w:after="0"/>
        <w:ind w:left="0"/>
        <w:jc w:val="both"/>
      </w:pPr>
      <w:r>
        <w:rPr>
          <w:rFonts w:ascii="Times New Roman"/>
          <w:b w:val="false"/>
          <w:i w:val="false"/>
          <w:color w:val="000000"/>
          <w:sz w:val="28"/>
        </w:rPr>
        <w:t>
      64. Мәслихат депутаттары:</w:t>
      </w:r>
    </w:p>
    <w:bookmarkEnd w:id="186"/>
    <w:bookmarkStart w:name="z193" w:id="18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7"/>
    <w:bookmarkStart w:name="z194" w:id="188"/>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8"/>
    <w:bookmarkStart w:name="z195" w:id="18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9"/>
    <w:bookmarkStart w:name="z196" w:id="190"/>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0"/>
    <w:bookmarkStart w:name="z197" w:id="191"/>
    <w:p>
      <w:pPr>
        <w:spacing w:after="0"/>
        <w:ind w:left="0"/>
        <w:jc w:val="both"/>
      </w:pPr>
      <w:r>
        <w:rPr>
          <w:rFonts w:ascii="Times New Roman"/>
          <w:b w:val="false"/>
          <w:i w:val="false"/>
          <w:color w:val="000000"/>
          <w:sz w:val="28"/>
        </w:rPr>
        <w:t>
      5) сөйлеушілердің сөзін бөлмеуге тиіс.</w:t>
      </w:r>
    </w:p>
    <w:bookmarkEnd w:id="191"/>
    <w:bookmarkStart w:name="z198" w:id="19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2"/>
    <w:bookmarkStart w:name="z199" w:id="19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3"/>
    <w:bookmarkStart w:name="z200" w:id="19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4"/>
    <w:bookmarkStart w:name="z201" w:id="19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5"/>
    <w:bookmarkStart w:name="z202" w:id="196"/>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6"/>
    <w:bookmarkStart w:name="z203" w:id="197"/>
    <w:p>
      <w:pPr>
        <w:spacing w:after="0"/>
        <w:ind w:left="0"/>
        <w:jc w:val="left"/>
      </w:pPr>
      <w:r>
        <w:rPr>
          <w:rFonts w:ascii="Times New Roman"/>
          <w:b/>
          <w:i w:val="false"/>
          <w:color w:val="000000"/>
        </w:rPr>
        <w:t xml:space="preserve"> 8-тарау. Мәслихат депутаттарының біліктілігін арттыру</w:t>
      </w:r>
    </w:p>
    <w:bookmarkEnd w:id="197"/>
    <w:bookmarkStart w:name="z204" w:id="19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8"/>
    <w:bookmarkStart w:name="z205" w:id="19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9"/>
    <w:bookmarkStart w:name="z206" w:id="20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0"/>
    <w:bookmarkStart w:name="z207" w:id="20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1"/>
    <w:bookmarkStart w:name="z208" w:id="20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2"/>
    <w:bookmarkStart w:name="z209" w:id="203"/>
    <w:p>
      <w:pPr>
        <w:spacing w:after="0"/>
        <w:ind w:left="0"/>
        <w:jc w:val="left"/>
      </w:pPr>
      <w:r>
        <w:rPr>
          <w:rFonts w:ascii="Times New Roman"/>
          <w:b/>
          <w:i w:val="false"/>
          <w:color w:val="000000"/>
        </w:rPr>
        <w:t xml:space="preserve"> 9-тарау. Мәслихат аппаратының жұмысын ұйымдастыру</w:t>
      </w:r>
    </w:p>
    <w:bookmarkEnd w:id="203"/>
    <w:bookmarkStart w:name="z210" w:id="20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4"/>
    <w:bookmarkStart w:name="z211" w:id="205"/>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5"/>
    <w:bookmarkStart w:name="z212" w:id="206"/>
    <w:p>
      <w:pPr>
        <w:spacing w:after="0"/>
        <w:ind w:left="0"/>
        <w:jc w:val="both"/>
      </w:pPr>
      <w:r>
        <w:rPr>
          <w:rFonts w:ascii="Times New Roman"/>
          <w:b w:val="false"/>
          <w:i w:val="false"/>
          <w:color w:val="000000"/>
          <w:sz w:val="28"/>
        </w:rPr>
        <w:t>
      Мәслихат аппараты туралы ережені мәслихат бекітеді.</w:t>
      </w:r>
    </w:p>
    <w:bookmarkEnd w:id="206"/>
    <w:bookmarkStart w:name="z213" w:id="207"/>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7"/>
    <w:bookmarkStart w:name="z214" w:id="208"/>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8"/>
    <w:bookmarkStart w:name="z215" w:id="20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