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92df" w14:textId="67d9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ауданы Көктоғай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Атырау облысы Индер аудандық мәслихатының 2023 жылғы 26 желтоқсандағы № 71-VIII шешімі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Индер ауданы Көктоғай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Индер ауданы Көктоғай ауылдық округінің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71-VIII</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Индер ауданы Көктоғай ауылдық округінің жергілікті қоғамдастықтың бөлек жиындарын өткізудің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xml:space="preserve">
      1. Осы Индер ауданы Көктоғай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тіркелген) сәйкес әзірленді және Көктоғай ауылдық округінің ауылдық округ тұрғындарының жергілікті қоғамдастықтың бөлек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бөлек жергілікті қоғамдастық жиыны-ауылдық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5"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6"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Көктоғай ауылдық округінің әкімі жергілікті қоғамдастықтың бөлек жиынын шақырады және өткізуді ұйымдастырады.</w:t>
      </w:r>
    </w:p>
    <w:bookmarkEnd w:id="13"/>
    <w:bookmarkStart w:name="z20"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1"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Көктоғай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2"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учаскеден қатысып отырған тұрғындарын тіркеу жүргізіледі.</w:t>
      </w:r>
    </w:p>
    <w:bookmarkEnd w:id="16"/>
    <w:bookmarkStart w:name="z23"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4" w:id="18"/>
    <w:p>
      <w:pPr>
        <w:spacing w:after="0"/>
        <w:ind w:left="0"/>
        <w:jc w:val="both"/>
      </w:pPr>
      <w:r>
        <w:rPr>
          <w:rFonts w:ascii="Times New Roman"/>
          <w:b w:val="false"/>
          <w:i w:val="false"/>
          <w:color w:val="000000"/>
          <w:sz w:val="28"/>
        </w:rPr>
        <w:t>
      Жергілікті қоғамдастықтың бөлек жиыны осы учаскеде тұратын тұрғындардың (жергілікті қоғамдастық мүшелерінің) кемінде он пайызы қатысқан кезде өтті деп есептеледі.</w:t>
      </w:r>
    </w:p>
    <w:bookmarkEnd w:id="18"/>
    <w:bookmarkStart w:name="z25" w:id="19"/>
    <w:p>
      <w:pPr>
        <w:spacing w:after="0"/>
        <w:ind w:left="0"/>
        <w:jc w:val="both"/>
      </w:pPr>
      <w:r>
        <w:rPr>
          <w:rFonts w:ascii="Times New Roman"/>
          <w:b w:val="false"/>
          <w:i w:val="false"/>
          <w:color w:val="000000"/>
          <w:sz w:val="28"/>
        </w:rPr>
        <w:t>
      8. Жергілікті қоғамдастықтың бөлек жиынын Көктоғай ауылдық округінің әкімі немесе ол уәкілеттік берген тұлға ашады.</w:t>
      </w:r>
    </w:p>
    <w:bookmarkEnd w:id="19"/>
    <w:bookmarkStart w:name="z26" w:id="20"/>
    <w:p>
      <w:pPr>
        <w:spacing w:after="0"/>
        <w:ind w:left="0"/>
        <w:jc w:val="both"/>
      </w:pPr>
      <w:r>
        <w:rPr>
          <w:rFonts w:ascii="Times New Roman"/>
          <w:b w:val="false"/>
          <w:i w:val="false"/>
          <w:color w:val="000000"/>
          <w:sz w:val="28"/>
        </w:rPr>
        <w:t>
      Көктоғай ауылдық округінің әкімі немесе ол уәкілеттік берген тұлға бөлек жергілікті қоғамдастық жиынының төрағасы болып табылады.</w:t>
      </w:r>
    </w:p>
    <w:bookmarkEnd w:id="20"/>
    <w:bookmarkStart w:name="z27"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8"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22"/>
    <w:bookmarkStart w:name="z29"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0"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1"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Көктоғай ауылдық округі әкімінің аппаратына береді.</w:t>
      </w:r>
    </w:p>
    <w:bookmarkEnd w:id="25"/>
    <w:bookmarkStart w:name="z32"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3"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4"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5"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6"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7"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26 желтоқсандағы № 71-VIII</w:t>
            </w:r>
            <w:r>
              <w:br/>
            </w:r>
            <w:r>
              <w:rPr>
                <w:rFonts w:ascii="Times New Roman"/>
                <w:b w:val="false"/>
                <w:i w:val="false"/>
                <w:color w:val="000000"/>
                <w:sz w:val="20"/>
              </w:rPr>
              <w:t>шешіміне 2 қосымша</w:t>
            </w:r>
          </w:p>
        </w:tc>
      </w:tr>
    </w:tbl>
    <w:bookmarkStart w:name="z39" w:id="32"/>
    <w:p>
      <w:pPr>
        <w:spacing w:after="0"/>
        <w:ind w:left="0"/>
        <w:jc w:val="left"/>
      </w:pPr>
      <w:r>
        <w:rPr>
          <w:rFonts w:ascii="Times New Roman"/>
          <w:b/>
          <w:i w:val="false"/>
          <w:color w:val="000000"/>
        </w:rPr>
        <w:t xml:space="preserve"> Индер ауданы Көктоғай ауылдық округінің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Б.Нысанбаев, Ө.Атамбаев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З.Бисенов, И.Куспанов, Б.Айманақұмов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А.Карентаев, Б.Момышұлы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М.Дуйсенбиев, Казақстан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М.Тұрғалиева, О.Айтбаев, Ынтымақ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Тауелсіздік, Бейбітшілік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Ш.Еділбаев, Х.Тастайбеков, Қ.Сапуанов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