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b5af" w14:textId="2bfb5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"Түркістан облысының денсаулық сақтау басқармасы" мемлекеттік мекемесі туралы Ережені бекіту туралы</w:t>
      </w:r>
    </w:p>
    <w:p>
      <w:pPr>
        <w:spacing w:after="0"/>
        <w:ind w:left="0"/>
        <w:jc w:val="both"/>
      </w:pPr>
      <w:r>
        <w:rPr>
          <w:rFonts w:ascii="Times New Roman"/>
          <w:b w:val="false"/>
          <w:i w:val="false"/>
          <w:color w:val="000000"/>
          <w:sz w:val="28"/>
        </w:rPr>
        <w:t>Түркістан облысы әкiмдiгiнiң 2023 жылғы 20 ақпандағы № 26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және Қазақстан Республикасы Үкіметінің "Мемлекеттік органдар мен олардың құрылымдық бөлімшелерінің қызметін ұйымдастырудың кейбір мәселелері туралы"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Түркістан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"Түркістан облысының денсаулық сақтау басқармасы"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"Түркістан облысының денсаулық сақтау басқармасы"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қаулыға қол қойылған күнінен бастап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Түркістан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қаулының ресми жарияланғаннан кейін оның Түркістан облысы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жетекшілік ететін Түркістан облысы әкімінің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Сатыбалды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А.Ш.Жетпісбай</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Е.А.Әлімқұлов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Е.Кенжеханұлы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Б.Д.Тәжібаев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Қ.Ә.Қайыпбек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А.Б.Тасыбаев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облысы әкімдігінің</w:t>
            </w:r>
            <w:r>
              <w:br/>
            </w:r>
            <w:r>
              <w:rPr>
                <w:rFonts w:ascii="Times New Roman"/>
                <w:b w:val="false"/>
                <w:i w:val="false"/>
                <w:color w:val="000000"/>
                <w:sz w:val="20"/>
              </w:rPr>
              <w:t>2023 жылғы 20 ақпандағы</w:t>
            </w:r>
            <w:r>
              <w:br/>
            </w:r>
            <w:r>
              <w:rPr>
                <w:rFonts w:ascii="Times New Roman"/>
                <w:b w:val="false"/>
                <w:i w:val="false"/>
                <w:color w:val="000000"/>
                <w:sz w:val="20"/>
              </w:rPr>
              <w:t>№ 26 қаулысына қосымша</w:t>
            </w:r>
          </w:p>
        </w:tc>
      </w:tr>
    </w:tbl>
    <w:bookmarkStart w:name="z7" w:id="5"/>
    <w:p>
      <w:pPr>
        <w:spacing w:after="0"/>
        <w:ind w:left="0"/>
        <w:jc w:val="left"/>
      </w:pPr>
      <w:r>
        <w:rPr>
          <w:rFonts w:ascii="Times New Roman"/>
          <w:b/>
          <w:i w:val="false"/>
          <w:color w:val="000000"/>
        </w:rPr>
        <w:t xml:space="preserve"> "Түркістан облысының денсаулық сақтау басқармасы" мемлекеттік мекемесінің</w:t>
      </w:r>
      <w:r>
        <w:br/>
      </w:r>
      <w:r>
        <w:rPr>
          <w:rFonts w:ascii="Times New Roman"/>
          <w:b/>
          <w:i w:val="false"/>
          <w:color w:val="000000"/>
        </w:rPr>
        <w:t>ЕРЕЖЕСІ</w:t>
      </w:r>
    </w:p>
    <w:bookmarkEnd w:id="5"/>
    <w:bookmarkStart w:name="z8" w:id="6"/>
    <w:p>
      <w:pPr>
        <w:spacing w:after="0"/>
        <w:ind w:left="0"/>
        <w:jc w:val="left"/>
      </w:pPr>
      <w:r>
        <w:rPr>
          <w:rFonts w:ascii="Times New Roman"/>
          <w:b/>
          <w:i w:val="false"/>
          <w:color w:val="000000"/>
        </w:rPr>
        <w:t xml:space="preserve"> 1-тарау.Жалпы ережелер</w:t>
      </w:r>
    </w:p>
    <w:bookmarkEnd w:id="6"/>
    <w:bookmarkStart w:name="z9" w:id="7"/>
    <w:p>
      <w:pPr>
        <w:spacing w:after="0"/>
        <w:ind w:left="0"/>
        <w:jc w:val="both"/>
      </w:pPr>
      <w:r>
        <w:rPr>
          <w:rFonts w:ascii="Times New Roman"/>
          <w:b w:val="false"/>
          <w:i w:val="false"/>
          <w:color w:val="000000"/>
          <w:sz w:val="28"/>
        </w:rPr>
        <w:t>
      1. "Түркістан облысының денсаулық сақтау басқармасы" мемлекеттік мекемесі (бұдан әрі - Басқарма) Түркістан облысының денсаулық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Басқарманың ведомстволары жоқ.</w:t>
      </w:r>
    </w:p>
    <w:bookmarkEnd w:id="8"/>
    <w:bookmarkStart w:name="z11" w:id="9"/>
    <w:p>
      <w:pPr>
        <w:spacing w:after="0"/>
        <w:ind w:left="0"/>
        <w:jc w:val="both"/>
      </w:pPr>
      <w:r>
        <w:rPr>
          <w:rFonts w:ascii="Times New Roman"/>
          <w:b w:val="false"/>
          <w:i w:val="false"/>
          <w:color w:val="000000"/>
          <w:sz w:val="28"/>
        </w:rPr>
        <w:t>
      3. Басқарма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Басқарма ұйымдық-құқықтық нысанындағы заңды тұлға болып табылады, Қазақстан Республикасының Мемлекеттік Елтаңбасы бейнеленген мөрлері және атауықазақ және орыс тілдерінде жазылған мөртабандары, белгіленген үлгідегі бланкілері,Қазақстан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Басқарма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Басқарманың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жері:Қазақстан Республикасы, Түркістан облысы, Түркістан қаласы, Жаңа қала шағын ауданы, № 32 көше, № 20 ғимарат, пошталық индексі 161200.</w:t>
      </w:r>
    </w:p>
    <w:bookmarkEnd w:id="15"/>
    <w:bookmarkStart w:name="z18" w:id="16"/>
    <w:p>
      <w:pPr>
        <w:spacing w:after="0"/>
        <w:ind w:left="0"/>
        <w:jc w:val="both"/>
      </w:pP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Басқарманың құрылтай құжаты болып табылады.</w:t>
      </w:r>
    </w:p>
    <w:bookmarkEnd w:id="16"/>
    <w:bookmarkStart w:name="z19" w:id="17"/>
    <w:p>
      <w:pPr>
        <w:spacing w:after="0"/>
        <w:ind w:left="0"/>
        <w:jc w:val="both"/>
      </w:pPr>
      <w:r>
        <w:rPr>
          <w:rFonts w:ascii="Times New Roman"/>
          <w:b w:val="false"/>
          <w:i w:val="false"/>
          <w:color w:val="000000"/>
          <w:sz w:val="28"/>
        </w:rPr>
        <w:t>
      11. Басқарманың құрылтайшысы Түркістан облысы әкімдігі болып табылады.</w:t>
      </w:r>
    </w:p>
    <w:bookmarkEnd w:id="17"/>
    <w:bookmarkStart w:name="z20" w:id="18"/>
    <w:p>
      <w:pPr>
        <w:spacing w:after="0"/>
        <w:ind w:left="0"/>
        <w:jc w:val="both"/>
      </w:pPr>
      <w:r>
        <w:rPr>
          <w:rFonts w:ascii="Times New Roman"/>
          <w:b w:val="false"/>
          <w:i w:val="false"/>
          <w:color w:val="000000"/>
          <w:sz w:val="28"/>
        </w:rPr>
        <w:t>
      12. Басқарманың қызметін қаржыландыру Қазақстан Республикасының заңнамасына сәйкес жергілікті бюджеттерден жүзеге асырылады.</w:t>
      </w:r>
    </w:p>
    <w:bookmarkEnd w:id="18"/>
    <w:bookmarkStart w:name="z21" w:id="19"/>
    <w:p>
      <w:pPr>
        <w:spacing w:after="0"/>
        <w:ind w:left="0"/>
        <w:jc w:val="both"/>
      </w:pPr>
      <w:r>
        <w:rPr>
          <w:rFonts w:ascii="Times New Roman"/>
          <w:b w:val="false"/>
          <w:i w:val="false"/>
          <w:color w:val="000000"/>
          <w:sz w:val="28"/>
        </w:rPr>
        <w:t>
      13. Басқарма кәсіпкерлік субъектілермен Басқарманың өкілеттіктері болып табылатын міндеттерді орындау тұрғысында шарттық қарым-қатынас жасауға тыйым салынады.</w:t>
      </w:r>
    </w:p>
    <w:bookmarkEnd w:id="19"/>
    <w:p>
      <w:pPr>
        <w:spacing w:after="0"/>
        <w:ind w:left="0"/>
        <w:jc w:val="both"/>
      </w:pPr>
      <w:r>
        <w:rPr>
          <w:rFonts w:ascii="Times New Roman"/>
          <w:b w:val="false"/>
          <w:i w:val="false"/>
          <w:color w:val="000000"/>
          <w:sz w:val="28"/>
        </w:rPr>
        <w:t>
      Егер Басқарама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2" w:id="20"/>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0"/>
    <w:bookmarkStart w:name="z23" w:id="21"/>
    <w:p>
      <w:pPr>
        <w:spacing w:after="0"/>
        <w:ind w:left="0"/>
        <w:jc w:val="both"/>
      </w:pPr>
      <w:r>
        <w:rPr>
          <w:rFonts w:ascii="Times New Roman"/>
          <w:b w:val="false"/>
          <w:i w:val="false"/>
          <w:color w:val="000000"/>
          <w:sz w:val="28"/>
        </w:rPr>
        <w:t>
      14. Мақсаттары:</w:t>
      </w:r>
    </w:p>
    <w:bookmarkEnd w:id="21"/>
    <w:p>
      <w:pPr>
        <w:spacing w:after="0"/>
        <w:ind w:left="0"/>
        <w:jc w:val="both"/>
      </w:pPr>
      <w:r>
        <w:rPr>
          <w:rFonts w:ascii="Times New Roman"/>
          <w:b w:val="false"/>
          <w:i w:val="false"/>
          <w:color w:val="000000"/>
          <w:sz w:val="28"/>
        </w:rPr>
        <w:t>
      1) азаматтардың денсаулығын сақтауға конституциялық құқығын іске асырылуын қамтамасыз ету;</w:t>
      </w:r>
    </w:p>
    <w:p>
      <w:pPr>
        <w:spacing w:after="0"/>
        <w:ind w:left="0"/>
        <w:jc w:val="both"/>
      </w:pPr>
      <w:r>
        <w:rPr>
          <w:rFonts w:ascii="Times New Roman"/>
          <w:b w:val="false"/>
          <w:i w:val="false"/>
          <w:color w:val="000000"/>
          <w:sz w:val="28"/>
        </w:rPr>
        <w:t>
      2) облыс аумағында денсаулық сақтау саласындағы мемлекеттік саясатты жүзеге асырады;</w:t>
      </w:r>
    </w:p>
    <w:p>
      <w:pPr>
        <w:spacing w:after="0"/>
        <w:ind w:left="0"/>
        <w:jc w:val="both"/>
      </w:pPr>
      <w:r>
        <w:rPr>
          <w:rFonts w:ascii="Times New Roman"/>
          <w:b w:val="false"/>
          <w:i w:val="false"/>
          <w:color w:val="000000"/>
          <w:sz w:val="28"/>
        </w:rPr>
        <w:t>
      3) Қазақстан Республикасының денсаулық сақтау, білім және ғылым саласындағы заңнамасының орындалуын қамтамасыз ету.</w:t>
      </w:r>
    </w:p>
    <w:bookmarkStart w:name="z24" w:id="22"/>
    <w:p>
      <w:pPr>
        <w:spacing w:after="0"/>
        <w:ind w:left="0"/>
        <w:jc w:val="both"/>
      </w:pPr>
      <w:r>
        <w:rPr>
          <w:rFonts w:ascii="Times New Roman"/>
          <w:b w:val="false"/>
          <w:i w:val="false"/>
          <w:color w:val="000000"/>
          <w:sz w:val="28"/>
        </w:rPr>
        <w:t>
      15. Өкілеттіктері:</w:t>
      </w:r>
    </w:p>
    <w:bookmarkEnd w:id="22"/>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өзіне жүктелген міндеттері мен функциялары шегінде шешімдер қабылдау;</w:t>
      </w:r>
    </w:p>
    <w:p>
      <w:pPr>
        <w:spacing w:after="0"/>
        <w:ind w:left="0"/>
        <w:jc w:val="both"/>
      </w:pPr>
      <w:r>
        <w:rPr>
          <w:rFonts w:ascii="Times New Roman"/>
          <w:b w:val="false"/>
          <w:i w:val="false"/>
          <w:color w:val="000000"/>
          <w:sz w:val="28"/>
        </w:rPr>
        <w:t>
      заңнамада белгіленген тәртіппен өз функцияларын жүзеге асыру үшін мемлекеттік органдардан, ұйымдар мен жеке және заңды тұлғалардан құжаттарды және ақпаратты сұратып алу, сондай ақ басқа мемлекеттік органдарға ақпарат беру.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өз құзыреті шегінде жеке және заңды тұлғалардан келіп түскен мәселелерді қарау;</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Басқарма өзінің қарамағындағы бағынысты шаруашылық жүргізу құқығындағы мемлекеттік коммуналдық кәсіпорындардың, коммуналдық мемлекеттік мекемелердің және мемлекеттік коммуналдық қазыналық кәсіпорындардың жарғыларын әзірлеу.</w:t>
      </w:r>
    </w:p>
    <w:bookmarkStart w:name="z25" w:id="23"/>
    <w:p>
      <w:pPr>
        <w:spacing w:after="0"/>
        <w:ind w:left="0"/>
        <w:jc w:val="both"/>
      </w:pPr>
      <w:r>
        <w:rPr>
          <w:rFonts w:ascii="Times New Roman"/>
          <w:b w:val="false"/>
          <w:i w:val="false"/>
          <w:color w:val="000000"/>
          <w:sz w:val="28"/>
        </w:rPr>
        <w:t>
      16. Функциялары:</w:t>
      </w:r>
    </w:p>
    <w:bookmarkEnd w:id="23"/>
    <w:p>
      <w:pPr>
        <w:spacing w:after="0"/>
        <w:ind w:left="0"/>
        <w:jc w:val="both"/>
      </w:pPr>
      <w:r>
        <w:rPr>
          <w:rFonts w:ascii="Times New Roman"/>
          <w:b w:val="false"/>
          <w:i w:val="false"/>
          <w:color w:val="000000"/>
          <w:sz w:val="28"/>
        </w:rPr>
        <w:t xml:space="preserve">
      1) уақытша бейімдеу және детоксикация орталықтарындағы адамдарды күтіп-бағуға бақылауды жүзеге асырады; </w:t>
      </w:r>
    </w:p>
    <w:p>
      <w:pPr>
        <w:spacing w:after="0"/>
        <w:ind w:left="0"/>
        <w:jc w:val="both"/>
      </w:pPr>
      <w:r>
        <w:rPr>
          <w:rFonts w:ascii="Times New Roman"/>
          <w:b w:val="false"/>
          <w:i w:val="false"/>
          <w:color w:val="000000"/>
          <w:sz w:val="28"/>
        </w:rPr>
        <w:t>
      2) коммуналдық заңды тұлғалар болып табылатын денсаулық сақтау ұйымдарының қызметін қамтамасыз етеді;</w:t>
      </w:r>
    </w:p>
    <w:p>
      <w:pPr>
        <w:spacing w:after="0"/>
        <w:ind w:left="0"/>
        <w:jc w:val="both"/>
      </w:pPr>
      <w:r>
        <w:rPr>
          <w:rFonts w:ascii="Times New Roman"/>
          <w:b w:val="false"/>
          <w:i w:val="false"/>
          <w:color w:val="000000"/>
          <w:sz w:val="28"/>
        </w:rPr>
        <w:t>
      3) адамдардың тегін медициналық көмектің кепілдік берілген көлемін алу құқықтарының іске асырылуын қамтамасыз етеді;</w:t>
      </w:r>
    </w:p>
    <w:p>
      <w:pPr>
        <w:spacing w:after="0"/>
        <w:ind w:left="0"/>
        <w:jc w:val="both"/>
      </w:pPr>
      <w:r>
        <w:rPr>
          <w:rFonts w:ascii="Times New Roman"/>
          <w:b w:val="false"/>
          <w:i w:val="false"/>
          <w:color w:val="000000"/>
          <w:sz w:val="28"/>
        </w:rPr>
        <w:t>
      4) тегін медициналық көмектің кепілдік берілген көлемі шеңберінде жоғары технологиялық медициналық көрсетілетін қызметтерді және (немесе) міндетті әлеуметтік медициналық сақтандыру жүйесінде медициналық көмекті алу үшін тұрақты тұратын елді мекеннен тысқары жерлерге шығатын Қазақстан Республикасы азаматтарының жекелеген санаттарына облыстардың, республикалық маңызы бар қалалардың және астананың жергілікті өкілді органдары айқындайтын тізбе бойынша ел ішінде жол жүру ақысын төлейді;</w:t>
      </w:r>
    </w:p>
    <w:p>
      <w:pPr>
        <w:spacing w:after="0"/>
        <w:ind w:left="0"/>
        <w:jc w:val="both"/>
      </w:pPr>
      <w:r>
        <w:rPr>
          <w:rFonts w:ascii="Times New Roman"/>
          <w:b w:val="false"/>
          <w:i w:val="false"/>
          <w:color w:val="000000"/>
          <w:sz w:val="28"/>
        </w:rPr>
        <w:t>
      5) денсаулық сақтау ресурстарын тиiмдi жоспарлау мен пайдалануды қамтамасыз етедi;</w:t>
      </w:r>
    </w:p>
    <w:p>
      <w:pPr>
        <w:spacing w:after="0"/>
        <w:ind w:left="0"/>
        <w:jc w:val="both"/>
      </w:pPr>
      <w:r>
        <w:rPr>
          <w:rFonts w:ascii="Times New Roman"/>
          <w:b w:val="false"/>
          <w:i w:val="false"/>
          <w:color w:val="000000"/>
          <w:sz w:val="28"/>
        </w:rPr>
        <w:t>
      6) медициналық көрсетiлетiн қызметтердiң сапасын арттыру жөнiндегi шараларды қабылдайды;</w:t>
      </w:r>
    </w:p>
    <w:p>
      <w:pPr>
        <w:spacing w:after="0"/>
        <w:ind w:left="0"/>
        <w:jc w:val="both"/>
      </w:pPr>
      <w:r>
        <w:rPr>
          <w:rFonts w:ascii="Times New Roman"/>
          <w:b w:val="false"/>
          <w:i w:val="false"/>
          <w:color w:val="000000"/>
          <w:sz w:val="28"/>
        </w:rPr>
        <w:t>
      7) халықтың денсаулық сақтау мәселелері жөніндегі ақпаратқа қол жетімділігін қамтамасыз етеді;</w:t>
      </w:r>
    </w:p>
    <w:p>
      <w:pPr>
        <w:spacing w:after="0"/>
        <w:ind w:left="0"/>
        <w:jc w:val="both"/>
      </w:pPr>
      <w:r>
        <w:rPr>
          <w:rFonts w:ascii="Times New Roman"/>
          <w:b w:val="false"/>
          <w:i w:val="false"/>
          <w:color w:val="000000"/>
          <w:sz w:val="28"/>
        </w:rPr>
        <w:t>
      8) денсаулық сақтау саласындағы өңіраралық ынтымақтастықты жүзеге асырады;</w:t>
      </w:r>
    </w:p>
    <w:p>
      <w:pPr>
        <w:spacing w:after="0"/>
        <w:ind w:left="0"/>
        <w:jc w:val="both"/>
      </w:pPr>
      <w:r>
        <w:rPr>
          <w:rFonts w:ascii="Times New Roman"/>
          <w:b w:val="false"/>
          <w:i w:val="false"/>
          <w:color w:val="000000"/>
          <w:sz w:val="28"/>
        </w:rPr>
        <w:t>
      9) қан мен оның компоненттерінің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10) жас мамандарды әлеуметтік қолдау және ұстап қалу шараларын қоса алғанда, мемлекеттік денсаулық сақтау ұйымдарын кадрмен қамтамасыз ету бойынша шаралар қабылдайды;</w:t>
      </w:r>
    </w:p>
    <w:p>
      <w:pPr>
        <w:spacing w:after="0"/>
        <w:ind w:left="0"/>
        <w:jc w:val="both"/>
      </w:pPr>
      <w:r>
        <w:rPr>
          <w:rFonts w:ascii="Times New Roman"/>
          <w:b w:val="false"/>
          <w:i w:val="false"/>
          <w:color w:val="000000"/>
          <w:sz w:val="28"/>
        </w:rPr>
        <w:t>
      11) денсаулық сақтау ұйымдарының желісін салу және дамыту, оларды қаржылай және материалдық-техникалық қамтамасыз ету бойынша, оның ішінде дәріханалардың мемлекеттік желісін дамыту және дәріхана қоймаларын құру бойынша шаралар қабылдайды;</w:t>
      </w:r>
    </w:p>
    <w:p>
      <w:pPr>
        <w:spacing w:after="0"/>
        <w:ind w:left="0"/>
        <w:jc w:val="both"/>
      </w:pPr>
      <w:r>
        <w:rPr>
          <w:rFonts w:ascii="Times New Roman"/>
          <w:b w:val="false"/>
          <w:i w:val="false"/>
          <w:color w:val="000000"/>
          <w:sz w:val="28"/>
        </w:rPr>
        <w:t>
      12) Түркістан облысының аумағында денсаулық сақтау субъектілерінің қызметін үйлестіреді;</w:t>
      </w:r>
    </w:p>
    <w:p>
      <w:pPr>
        <w:spacing w:after="0"/>
        <w:ind w:left="0"/>
        <w:jc w:val="both"/>
      </w:pPr>
      <w:r>
        <w:rPr>
          <w:rFonts w:ascii="Times New Roman"/>
          <w:b w:val="false"/>
          <w:i w:val="false"/>
          <w:color w:val="000000"/>
          <w:sz w:val="28"/>
        </w:rPr>
        <w:t>
      13)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14) туберкулезбен ауыратын Қазақстан Республикасының азаматтарын мәжбүрлеп емдеуге жіберу туралы сот шешімінің орындалуына жәрдемдеседі;</w:t>
      </w:r>
    </w:p>
    <w:p>
      <w:pPr>
        <w:spacing w:after="0"/>
        <w:ind w:left="0"/>
        <w:jc w:val="both"/>
      </w:pPr>
      <w:r>
        <w:rPr>
          <w:rFonts w:ascii="Times New Roman"/>
          <w:b w:val="false"/>
          <w:i w:val="false"/>
          <w:color w:val="000000"/>
          <w:sz w:val="28"/>
        </w:rPr>
        <w:t>
      15) фармацевтикалық білімі бар маман болмаған жағдайда, аудан орталығынан шалғайдағы елді мекендерде амбулаториялық жағдайларда медициналық-санитариялық алғашқы көмек, мамандандырылған медициналық көмек көрсететін денсаулық сақтау ұйымдарындағы дәріхана пункттері және жылжымалы дәріхана пункттері арқылы дәрілік заттар мен медициналық бұйымдарды өткізуді жүзеге асыру үшін медициналық білімі бар мамандарды оқытуды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Түркістан облысы әкiмдiгiнiң 30.01.2025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саламатты өмір салтын ынталандыру жөніндегі іс-шаралар кешенін ұйымдастырады;</w:t>
      </w:r>
    </w:p>
    <w:p>
      <w:pPr>
        <w:spacing w:after="0"/>
        <w:ind w:left="0"/>
        <w:jc w:val="both"/>
      </w:pPr>
      <w:r>
        <w:rPr>
          <w:rFonts w:ascii="Times New Roman"/>
          <w:b w:val="false"/>
          <w:i w:val="false"/>
          <w:color w:val="000000"/>
          <w:sz w:val="28"/>
        </w:rPr>
        <w:t>
      18) гигиеналық білім беруді ұйымдастыру, салауатты өмір салтын және салауатты тамақтануды насихаттау және қалыптастыру;</w:t>
      </w:r>
    </w:p>
    <w:p>
      <w:pPr>
        <w:spacing w:after="0"/>
        <w:ind w:left="0"/>
        <w:jc w:val="both"/>
      </w:pPr>
      <w:r>
        <w:rPr>
          <w:rFonts w:ascii="Times New Roman"/>
          <w:b w:val="false"/>
          <w:i w:val="false"/>
          <w:color w:val="000000"/>
          <w:sz w:val="28"/>
        </w:rPr>
        <w:t>
      19) халықты әлеуметтік маңызы бар аурулардың және айналадаға қауіп төндіретін аурулардың таралуы туралы хабардар етеді;</w:t>
      </w:r>
    </w:p>
    <w:p>
      <w:pPr>
        <w:spacing w:after="0"/>
        <w:ind w:left="0"/>
        <w:jc w:val="both"/>
      </w:pPr>
      <w:r>
        <w:rPr>
          <w:rFonts w:ascii="Times New Roman"/>
          <w:b w:val="false"/>
          <w:i w:val="false"/>
          <w:color w:val="000000"/>
          <w:sz w:val="28"/>
        </w:rPr>
        <w:t>
      19-1) жастар ресурстық орталықтарымен бірлесіп репродуктивтік денсаулықты сақтау және отбасын жоспарлау, ойынқұмарлықтың (лудоманияның) қауіптілігі мәселелері бойынша жастармен ақпараттық-түсіндіру жұмысын, консультативтік жұмысты жүзеге асырады;</w:t>
      </w:r>
    </w:p>
    <w:p>
      <w:pPr>
        <w:spacing w:after="0"/>
        <w:ind w:left="0"/>
        <w:jc w:val="both"/>
      </w:pPr>
      <w:r>
        <w:rPr>
          <w:rFonts w:ascii="Times New Roman"/>
          <w:b w:val="false"/>
          <w:i w:val="false"/>
          <w:color w:val="000000"/>
          <w:sz w:val="28"/>
        </w:rPr>
        <w:t>
      19-2) халыққа профилактикалық екпелер жүргізуді ұйымдастырады;</w:t>
      </w:r>
    </w:p>
    <w:p>
      <w:pPr>
        <w:spacing w:after="0"/>
        <w:ind w:left="0"/>
        <w:jc w:val="both"/>
      </w:pPr>
      <w:r>
        <w:rPr>
          <w:rFonts w:ascii="Times New Roman"/>
          <w:b w:val="false"/>
          <w:i w:val="false"/>
          <w:color w:val="000000"/>
          <w:sz w:val="28"/>
        </w:rPr>
        <w:t>
      19-3) уәкілетті органға ведомстволық бағынысты ұйымдарды қоспағанда, тиісті әкімшілік-аумақтық бірліктерде денсаулық сақтау саласындағы мемлекеттік заңды тұлғалардағы корпоративтік басқару мәселелері жөніндегі қызметті үйлестіруді және мониторингтеуді жүзеге асырады;</w:t>
      </w:r>
    </w:p>
    <w:p>
      <w:pPr>
        <w:spacing w:after="0"/>
        <w:ind w:left="0"/>
        <w:jc w:val="both"/>
      </w:pPr>
      <w:r>
        <w:rPr>
          <w:rFonts w:ascii="Times New Roman"/>
          <w:b w:val="false"/>
          <w:i w:val="false"/>
          <w:color w:val="000000"/>
          <w:sz w:val="28"/>
        </w:rPr>
        <w:t>
      19-4) уәкілетті органға ведомстволық бағынысты ұйымдарды қоспағанда, үкіметтік емес ұйымдар үшін, оның ішінде халықтың негізгі топтары үшін азаматтардың денсаулығын сақтау саласында мемлекеттік әлеуметтік тапсырысты қалыптастыру, оның іске асырылуын мониторингтеу және нәтижелерін бағалау жөніндегі қызметті жүзеге асырады;</w:t>
      </w:r>
    </w:p>
    <w:p>
      <w:pPr>
        <w:spacing w:after="0"/>
        <w:ind w:left="0"/>
        <w:jc w:val="both"/>
      </w:pPr>
      <w:r>
        <w:rPr>
          <w:rFonts w:ascii="Times New Roman"/>
          <w:b w:val="false"/>
          <w:i w:val="false"/>
          <w:color w:val="000000"/>
          <w:sz w:val="28"/>
        </w:rPr>
        <w:t>
      19-5)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19-6) сотталғандарды жазасын өтеуден босатуға негіз болып табылатын аурулардың тізбесі бойынша медициналық куәландырудан өткізу үшін арнаулы медициналық комиссия құрады;</w:t>
      </w:r>
    </w:p>
    <w:p>
      <w:pPr>
        <w:spacing w:after="0"/>
        <w:ind w:left="0"/>
        <w:jc w:val="both"/>
      </w:pPr>
      <w:r>
        <w:rPr>
          <w:rFonts w:ascii="Times New Roman"/>
          <w:b w:val="false"/>
          <w:i w:val="false"/>
          <w:color w:val="000000"/>
          <w:sz w:val="28"/>
        </w:rPr>
        <w:t>
      19-7) қылмыстық-атқару (пенитенциарлық) жүйесінің тергеу изоляторлары мен мекемелерінде ұсталатын адамдарға медициналық көмек көрсетуді қамтамасыз етеді;</w:t>
      </w:r>
    </w:p>
    <w:p>
      <w:pPr>
        <w:spacing w:after="0"/>
        <w:ind w:left="0"/>
        <w:jc w:val="both"/>
      </w:pPr>
      <w:r>
        <w:rPr>
          <w:rFonts w:ascii="Times New Roman"/>
          <w:b w:val="false"/>
          <w:i w:val="false"/>
          <w:color w:val="000000"/>
          <w:sz w:val="28"/>
        </w:rPr>
        <w:t>
      19-8) қылмыстық-атқару (пенитенциарлық) жүйесінің тергеу изоляторлары мен мекемелерінде ұсталатын адамдарға бюджет қаражаты есебінен медициналық көмектің қосымша көлемі шеңберінде ұсынылатын медициналық көрсетілетін қызметтерге арналған тарифтерді әзірлейді және облыс әкімдігіне бекітуге ұсынады;</w:t>
      </w:r>
    </w:p>
    <w:p>
      <w:pPr>
        <w:spacing w:after="0"/>
        <w:ind w:left="0"/>
        <w:jc w:val="both"/>
      </w:pPr>
      <w:r>
        <w:rPr>
          <w:rFonts w:ascii="Times New Roman"/>
          <w:b w:val="false"/>
          <w:i w:val="false"/>
          <w:color w:val="000000"/>
          <w:sz w:val="28"/>
        </w:rPr>
        <w:t>
      20) профилактикалық дезинсекция мен дератизацияның (инфекциялық және паразиттік аурулардың табиғи ошақтарының аумағындағы, сондай-ақ инфекциялық және паразиттік аурулардың ошақтарындағы дезинсекция мен дератизацияны қоспағанда) тиімділігін бағалай отырып, оларды ұйымдастырады және жүргізеді;</w:t>
      </w:r>
    </w:p>
    <w:p>
      <w:pPr>
        <w:spacing w:after="0"/>
        <w:ind w:left="0"/>
        <w:jc w:val="both"/>
      </w:pPr>
      <w:r>
        <w:rPr>
          <w:rFonts w:ascii="Times New Roman"/>
          <w:b w:val="false"/>
          <w:i w:val="false"/>
          <w:color w:val="000000"/>
          <w:sz w:val="28"/>
        </w:rPr>
        <w:t>
      21) ағзалардың (ағза бөлігінің) және (немесе) тіндердің (тін бөлігінің) ерікті өтеусіз донорлығын дамыту жөніндегі шаралардың іске асырылуын қамтамасыз етеді;</w:t>
      </w:r>
    </w:p>
    <w:p>
      <w:pPr>
        <w:spacing w:after="0"/>
        <w:ind w:left="0"/>
        <w:jc w:val="both"/>
      </w:pPr>
      <w:r>
        <w:rPr>
          <w:rFonts w:ascii="Times New Roman"/>
          <w:b w:val="false"/>
          <w:i w:val="false"/>
          <w:color w:val="000000"/>
          <w:sz w:val="28"/>
        </w:rPr>
        <w:t>
      22) уәкілетті органмен келісу бойынша денсаулық сақтау инфрақұрылымын дамытудың өңірлік перспективалық жоспарын әзірлейді және бекітеді;</w:t>
      </w:r>
    </w:p>
    <w:p>
      <w:pPr>
        <w:spacing w:after="0"/>
        <w:ind w:left="0"/>
        <w:jc w:val="both"/>
      </w:pPr>
      <w:r>
        <w:rPr>
          <w:rFonts w:ascii="Times New Roman"/>
          <w:b w:val="false"/>
          <w:i w:val="false"/>
          <w:color w:val="000000"/>
          <w:sz w:val="28"/>
        </w:rPr>
        <w:t>
      23) әскери қызметтің мүддесінде Қазақстан Республикасының азаматтарын медициналық куәландырудан өткізу үшін медициналық комиссияларды құрады және олардың қызметін қамтамасыз етеді;</w:t>
      </w:r>
    </w:p>
    <w:p>
      <w:pPr>
        <w:spacing w:after="0"/>
        <w:ind w:left="0"/>
        <w:jc w:val="both"/>
      </w:pPr>
      <w:r>
        <w:rPr>
          <w:rFonts w:ascii="Times New Roman"/>
          <w:b w:val="false"/>
          <w:i w:val="false"/>
          <w:color w:val="000000"/>
          <w:sz w:val="28"/>
        </w:rPr>
        <w:t>
      24) мектепке дейінгі ұйымдарды, білім беру, денсаулық сақтау және халықты әлеуметтік қорғау ұйымдарын йодталған ас тұзымен және басқа да йод қосындыларымен байытылған тағамдық өнімдермен қамтамасыз етуді ұйымдастырады;</w:t>
      </w:r>
    </w:p>
    <w:p>
      <w:pPr>
        <w:spacing w:after="0"/>
        <w:ind w:left="0"/>
        <w:jc w:val="both"/>
      </w:pPr>
      <w:r>
        <w:rPr>
          <w:rFonts w:ascii="Times New Roman"/>
          <w:b w:val="false"/>
          <w:i w:val="false"/>
          <w:color w:val="000000"/>
          <w:sz w:val="28"/>
        </w:rPr>
        <w:t>
      25) үкіметтік емес ұйымдар үшін, оның ішінде халықтың негізгі топтары үшін азаматтардың денсаулығын сақтау саласындағы мемлекеттік әлеуметтік тапсырысты қалыптастыру, іске асыру, оның іске асырылуын мониторингтеу және оны бағалау жөніндегі қызметті жүзеге асырады;</w:t>
      </w:r>
    </w:p>
    <w:p>
      <w:pPr>
        <w:spacing w:after="0"/>
        <w:ind w:left="0"/>
        <w:jc w:val="both"/>
      </w:pPr>
      <w:r>
        <w:rPr>
          <w:rFonts w:ascii="Times New Roman"/>
          <w:b w:val="false"/>
          <w:i w:val="false"/>
          <w:color w:val="000000"/>
          <w:sz w:val="28"/>
        </w:rPr>
        <w:t>
      26) паллиативтік медициналық көмекті қоспағанда, паллиативтік көмек беру жөніндегі мемлекеттік әлеуметтік тапсырысты орналастырады;</w:t>
      </w:r>
    </w:p>
    <w:p>
      <w:pPr>
        <w:spacing w:after="0"/>
        <w:ind w:left="0"/>
        <w:jc w:val="both"/>
      </w:pPr>
      <w:r>
        <w:rPr>
          <w:rFonts w:ascii="Times New Roman"/>
          <w:b w:val="false"/>
          <w:i w:val="false"/>
          <w:color w:val="000000"/>
          <w:sz w:val="28"/>
        </w:rPr>
        <w:t>
      27) "Кәсібі бойынша үздік" аталымын береді;</w:t>
      </w:r>
    </w:p>
    <w:p>
      <w:pPr>
        <w:spacing w:after="0"/>
        <w:ind w:left="0"/>
        <w:jc w:val="both"/>
      </w:pPr>
      <w:r>
        <w:rPr>
          <w:rFonts w:ascii="Times New Roman"/>
          <w:b w:val="false"/>
          <w:i w:val="false"/>
          <w:color w:val="000000"/>
          <w:sz w:val="28"/>
        </w:rPr>
        <w:t>
      28) интерндер мен резидент-дәрігерлерге тұратын және медициналық көмек көрсететін орындарды беруді (егер денсаулық сақтау ұйымы жоғары және (немесе) жоғары оқу орнынан кейінгі білім беру ұйымы бар басқа елді мекенде орналасқан жағдайда) қоса алғанда, интерндер мен резидент-дәрігерлерді тиісті әкімшілік-аумақтық бірліктің денсаулық сақтау ұйымдарына орналастыру үшін жағдай жасауды қамтамасыз етеді;</w:t>
      </w:r>
    </w:p>
    <w:p>
      <w:pPr>
        <w:spacing w:after="0"/>
        <w:ind w:left="0"/>
        <w:jc w:val="both"/>
      </w:pPr>
      <w:r>
        <w:rPr>
          <w:rFonts w:ascii="Times New Roman"/>
          <w:b w:val="false"/>
          <w:i w:val="false"/>
          <w:color w:val="000000"/>
          <w:sz w:val="28"/>
        </w:rPr>
        <w:t>
      29) денсаулық сақтау ұйымдарының желісін дамытуды және денсаулық сақтау инфрақұрылымын дамытудың өңірлік перспективалық жоспарларын орындауды жүзеге асырады;</w:t>
      </w:r>
    </w:p>
    <w:p>
      <w:pPr>
        <w:spacing w:after="0"/>
        <w:ind w:left="0"/>
        <w:jc w:val="both"/>
      </w:pPr>
      <w:r>
        <w:rPr>
          <w:rFonts w:ascii="Times New Roman"/>
          <w:b w:val="false"/>
          <w:i w:val="false"/>
          <w:color w:val="000000"/>
          <w:sz w:val="28"/>
        </w:rPr>
        <w:t>
      30) уәкілетті органға денсаулық сақтау жүйесін дамытудың мемлекеттік бағдарламаларын орындау бойынша, сондай-ақ денсаулық сақтаудың негізгі сандық және сапалық көрсеткіштері бойынша тоқсан сайынғы есепті ұсыну;</w:t>
      </w:r>
    </w:p>
    <w:p>
      <w:pPr>
        <w:spacing w:after="0"/>
        <w:ind w:left="0"/>
        <w:jc w:val="both"/>
      </w:pPr>
      <w:r>
        <w:rPr>
          <w:rFonts w:ascii="Times New Roman"/>
          <w:b w:val="false"/>
          <w:i w:val="false"/>
          <w:color w:val="000000"/>
          <w:sz w:val="28"/>
        </w:rPr>
        <w:t>
      31) денсаулық сақтау жүйесін дамытудың мемлекеттік бағдарламаларын іске асыруды, сондай-ақ денсаулық сақтау саласындағы іс-шаралардың және Қазақстан Республикасының Үкіметі жанындағы Денсаулық сақтау жөніндегі ұлттық үйлестіру кеңесі шешімдерінің орындалуын қамтамасыз етеді;</w:t>
      </w:r>
    </w:p>
    <w:p>
      <w:pPr>
        <w:spacing w:after="0"/>
        <w:ind w:left="0"/>
        <w:jc w:val="both"/>
      </w:pPr>
      <w:r>
        <w:rPr>
          <w:rFonts w:ascii="Times New Roman"/>
          <w:b w:val="false"/>
          <w:i w:val="false"/>
          <w:color w:val="000000"/>
          <w:sz w:val="28"/>
        </w:rPr>
        <w:t>
      32) денсаулық сақтау саласында өңірлік электрондық ақпараттық ресурстар мен ақпараттық жүйелердің, ақпараттық-коммуникациялық желілердің құрылуы мен жұмыс істеуін қамтамасыз етеді;</w:t>
      </w:r>
    </w:p>
    <w:p>
      <w:pPr>
        <w:spacing w:after="0"/>
        <w:ind w:left="0"/>
        <w:jc w:val="both"/>
      </w:pPr>
      <w:r>
        <w:rPr>
          <w:rFonts w:ascii="Times New Roman"/>
          <w:b w:val="false"/>
          <w:i w:val="false"/>
          <w:color w:val="000000"/>
          <w:sz w:val="28"/>
        </w:rPr>
        <w:t>
      33) статистикалық әдістеменің талаптарын сақтай отырып, тиісті әкімшілік-аумақтық бірлік шегінде денсаулық сақтау саласында ведомстволық статистикалық байқауларды жүзеге асыру;</w:t>
      </w:r>
    </w:p>
    <w:p>
      <w:pPr>
        <w:spacing w:after="0"/>
        <w:ind w:left="0"/>
        <w:jc w:val="both"/>
      </w:pPr>
      <w:r>
        <w:rPr>
          <w:rFonts w:ascii="Times New Roman"/>
          <w:b w:val="false"/>
          <w:i w:val="false"/>
          <w:color w:val="000000"/>
          <w:sz w:val="28"/>
        </w:rPr>
        <w:t>
      34) денсаулықты нығайтуға, аурулардың профилактикасына, саламатты өмір салтын және дұрыс тамақтануды қалыптастыруға қажетті іс-шараларды жүзеге асырады;</w:t>
      </w:r>
    </w:p>
    <w:p>
      <w:pPr>
        <w:spacing w:after="0"/>
        <w:ind w:left="0"/>
        <w:jc w:val="both"/>
      </w:pPr>
      <w:r>
        <w:rPr>
          <w:rFonts w:ascii="Times New Roman"/>
          <w:b w:val="false"/>
          <w:i w:val="false"/>
          <w:color w:val="000000"/>
          <w:sz w:val="28"/>
        </w:rPr>
        <w:t>
      35) мүмкіндігі шектеулі балаларды ата-анасының немесе өзге заңды өкілдерінің келісімімен психологиялық-медициналық-педагогикалық консультацияларға жіберуді қамтамасыз етеді;</w:t>
      </w:r>
    </w:p>
    <w:p>
      <w:pPr>
        <w:spacing w:after="0"/>
        <w:ind w:left="0"/>
        <w:jc w:val="both"/>
      </w:pPr>
      <w:r>
        <w:rPr>
          <w:rFonts w:ascii="Times New Roman"/>
          <w:b w:val="false"/>
          <w:i w:val="false"/>
          <w:color w:val="000000"/>
          <w:sz w:val="28"/>
        </w:rPr>
        <w:t>
      36) уәкілетті органға тиісті әкімшілік-аумақтық бірлік шегінде денсаулық сақтау жүйесінің қызметін жақсарту жөнінде, оның ішінде медициналық-санитариялық алғашқы көмекті дамыту, ана мен баланы қорғау және әлеуметтік мәні бар аурулар бойынша бағдарламаны іске асыру жөнінде ұсыныс енгізу;</w:t>
      </w:r>
    </w:p>
    <w:p>
      <w:pPr>
        <w:spacing w:after="0"/>
        <w:ind w:left="0"/>
        <w:jc w:val="both"/>
      </w:pPr>
      <w:r>
        <w:rPr>
          <w:rFonts w:ascii="Times New Roman"/>
          <w:b w:val="false"/>
          <w:i w:val="false"/>
          <w:color w:val="000000"/>
          <w:sz w:val="28"/>
        </w:rPr>
        <w:t>
      37) медициналық бұйымдарды, санитариялық көлікті, сондай-ақ мемлекеттік денсаулық сақтау ұйымдарына күрделі жөндеу жүргізуге көрсетілетін қызметтерді сатып алуды ұйымдастырады;</w:t>
      </w:r>
    </w:p>
    <w:p>
      <w:pPr>
        <w:spacing w:after="0"/>
        <w:ind w:left="0"/>
        <w:jc w:val="both"/>
      </w:pPr>
      <w:r>
        <w:rPr>
          <w:rFonts w:ascii="Times New Roman"/>
          <w:b w:val="false"/>
          <w:i w:val="false"/>
          <w:color w:val="000000"/>
          <w:sz w:val="28"/>
        </w:rPr>
        <w:t>
      38) төтенше ахуалдар, төтенше жағдай режимін енгізу кезінде тегін медициналық көмек көрсетуді, дәрілік заттармен және медициналық бұйымдармен қамтамасыз етеді;</w:t>
      </w:r>
    </w:p>
    <w:p>
      <w:pPr>
        <w:spacing w:after="0"/>
        <w:ind w:left="0"/>
        <w:jc w:val="both"/>
      </w:pPr>
      <w:r>
        <w:rPr>
          <w:rFonts w:ascii="Times New Roman"/>
          <w:b w:val="false"/>
          <w:i w:val="false"/>
          <w:color w:val="000000"/>
          <w:sz w:val="28"/>
        </w:rPr>
        <w:t>
      39) денсаулық сақтау саласындағы кадрларды даярлау және олардың бiлiктiлiгiн арттыру жөнiндегi қызметтi ұйымдастырады және үйлестiредi;</w:t>
      </w:r>
    </w:p>
    <w:p>
      <w:pPr>
        <w:spacing w:after="0"/>
        <w:ind w:left="0"/>
        <w:jc w:val="both"/>
      </w:pPr>
      <w:r>
        <w:rPr>
          <w:rFonts w:ascii="Times New Roman"/>
          <w:b w:val="false"/>
          <w:i w:val="false"/>
          <w:color w:val="000000"/>
          <w:sz w:val="28"/>
        </w:rPr>
        <w:t>
      40) халықтың санитариялық-эпидемиологиялық саламаттылығы саласындағы қызметті жүзеге асыратын денсаулық сақтау ұйымдарын қоспағанда, денсаулық сақтау субъектілерінің қызметіне мониторинг пен бақылауды ұйымдастырады және жүзеге асырады;</w:t>
      </w:r>
    </w:p>
    <w:p>
      <w:pPr>
        <w:spacing w:after="0"/>
        <w:ind w:left="0"/>
        <w:jc w:val="both"/>
      </w:pPr>
      <w:r>
        <w:rPr>
          <w:rFonts w:ascii="Times New Roman"/>
          <w:b w:val="false"/>
          <w:i w:val="false"/>
          <w:color w:val="000000"/>
          <w:sz w:val="28"/>
        </w:rPr>
        <w:t>
      41) денсаулық сақтау саласында кадрлар даярлауды және олардың бiлiктiлiгiн арттыруды қамтамасыз етедi;</w:t>
      </w:r>
    </w:p>
    <w:p>
      <w:pPr>
        <w:spacing w:after="0"/>
        <w:ind w:left="0"/>
        <w:jc w:val="both"/>
      </w:pPr>
      <w:r>
        <w:rPr>
          <w:rFonts w:ascii="Times New Roman"/>
          <w:b w:val="false"/>
          <w:i w:val="false"/>
          <w:color w:val="000000"/>
          <w:sz w:val="28"/>
        </w:rPr>
        <w:t>
      42) тегін медициналық көмектің кепілдік берілген көлемі шеңберінде дәрі-дәрмектік қамтамасыз етуді қоса алғанда, халыққа медициналық көмек көрсетуді, оның ішінде әлеуметтік мәні бар аурулардың және айналасындағыларға қауіп төндіретін аурулардың профилактикасын және емделуін ұйымдастырады;</w:t>
      </w:r>
    </w:p>
    <w:p>
      <w:pPr>
        <w:spacing w:after="0"/>
        <w:ind w:left="0"/>
        <w:jc w:val="both"/>
      </w:pPr>
      <w:r>
        <w:rPr>
          <w:rFonts w:ascii="Times New Roman"/>
          <w:b w:val="false"/>
          <w:i w:val="false"/>
          <w:color w:val="000000"/>
          <w:sz w:val="28"/>
        </w:rPr>
        <w:t>
      43) Қазақстан Республикасының денсаулық сақтау саласындағы заңнамасының орындалуын қамтамасыз етеді;</w:t>
      </w:r>
    </w:p>
    <w:p>
      <w:pPr>
        <w:spacing w:after="0"/>
        <w:ind w:left="0"/>
        <w:jc w:val="both"/>
      </w:pPr>
      <w:r>
        <w:rPr>
          <w:rFonts w:ascii="Times New Roman"/>
          <w:b w:val="false"/>
          <w:i w:val="false"/>
          <w:color w:val="000000"/>
          <w:sz w:val="28"/>
        </w:rPr>
        <w:t>
      44) фармацевтикалық көрсетілетін қызметтерді сатып алуды жүзеге асырады;</w:t>
      </w:r>
    </w:p>
    <w:p>
      <w:pPr>
        <w:spacing w:after="0"/>
        <w:ind w:left="0"/>
        <w:jc w:val="both"/>
      </w:pPr>
      <w:r>
        <w:rPr>
          <w:rFonts w:ascii="Times New Roman"/>
          <w:b w:val="false"/>
          <w:i w:val="false"/>
          <w:color w:val="000000"/>
          <w:sz w:val="28"/>
        </w:rPr>
        <w:t>
      45) тегін медициналық көмектің кепілдік берілген көлемі шеңберінде және (немесе) міндетті әлеуметтік медициналық сақтандыру жүйесінде дәрілік заттарды, профилактикалық (иммунобиологиялық, диагностикалық, дезинфекциялық) дәрілік заттарды, медициналық мақсаттағы бұйымдарды сатып алу және сақтау;</w:t>
      </w:r>
    </w:p>
    <w:p>
      <w:pPr>
        <w:spacing w:after="0"/>
        <w:ind w:left="0"/>
        <w:jc w:val="both"/>
      </w:pPr>
      <w:r>
        <w:rPr>
          <w:rFonts w:ascii="Times New Roman"/>
          <w:b w:val="false"/>
          <w:i w:val="false"/>
          <w:color w:val="000000"/>
          <w:sz w:val="28"/>
        </w:rPr>
        <w:t>
      46) өңірді денсаулық сақтау саласындағы кадрлармен қамтамасыз етуді ұйымдастырады;</w:t>
      </w:r>
    </w:p>
    <w:p>
      <w:pPr>
        <w:spacing w:after="0"/>
        <w:ind w:left="0"/>
        <w:jc w:val="both"/>
      </w:pPr>
      <w:r>
        <w:rPr>
          <w:rFonts w:ascii="Times New Roman"/>
          <w:b w:val="false"/>
          <w:i w:val="false"/>
          <w:color w:val="000000"/>
          <w:sz w:val="28"/>
        </w:rPr>
        <w:t>
      47) халықтың санитариялық-эпидемиологиялық саламаттылығы саласындағы нормативтік құқықтық актілердің талаптарына сәйкес мемлекеттік медициналық ұйымдарды күтіп-ұстауды және пайдалануды қамтамасыз етеді;</w:t>
      </w:r>
    </w:p>
    <w:p>
      <w:pPr>
        <w:spacing w:after="0"/>
        <w:ind w:left="0"/>
        <w:jc w:val="both"/>
      </w:pPr>
      <w:r>
        <w:rPr>
          <w:rFonts w:ascii="Times New Roman"/>
          <w:b w:val="false"/>
          <w:i w:val="false"/>
          <w:color w:val="000000"/>
          <w:sz w:val="28"/>
        </w:rPr>
        <w:t>
      48) денсаулық сақтау саласындағы білім беру ұйымдары үшін денсаулық сақтау саласындағы коммуналдық заңды тұлғалардағы клиникалық базаларды береді;</w:t>
      </w:r>
    </w:p>
    <w:p>
      <w:pPr>
        <w:spacing w:after="0"/>
        <w:ind w:left="0"/>
        <w:jc w:val="both"/>
      </w:pPr>
      <w:r>
        <w:rPr>
          <w:rFonts w:ascii="Times New Roman"/>
          <w:b w:val="false"/>
          <w:i w:val="false"/>
          <w:color w:val="000000"/>
          <w:sz w:val="28"/>
        </w:rPr>
        <w:t>
      49) Қазақстан Республикасы азаматтарының денсаулығын сақтау мәселелері бойынша халықаралық және үкіметтік емес қоғамдық бірлестіктермен өзара іс-қимыл жасайды;</w:t>
      </w:r>
    </w:p>
    <w:p>
      <w:pPr>
        <w:spacing w:after="0"/>
        <w:ind w:left="0"/>
        <w:jc w:val="both"/>
      </w:pPr>
      <w:r>
        <w:rPr>
          <w:rFonts w:ascii="Times New Roman"/>
          <w:b w:val="false"/>
          <w:i w:val="false"/>
          <w:color w:val="000000"/>
          <w:sz w:val="28"/>
        </w:rPr>
        <w:t>
      50) статистикалық әдіснама талаптарын сақтай отырып, тиісті әкімшілік-аумақтық бірлік шегінде денсаулық сақтау саласындағы ведомстволық статистикалық байқауды жүзеге асырады;</w:t>
      </w:r>
    </w:p>
    <w:p>
      <w:pPr>
        <w:spacing w:after="0"/>
        <w:ind w:left="0"/>
        <w:jc w:val="both"/>
      </w:pPr>
      <w:r>
        <w:rPr>
          <w:rFonts w:ascii="Times New Roman"/>
          <w:b w:val="false"/>
          <w:i w:val="false"/>
          <w:color w:val="000000"/>
          <w:sz w:val="28"/>
        </w:rPr>
        <w:t>
      51) халыққа профилактикалық екпелерді ұйымдастырады және жүргізеді;</w:t>
      </w:r>
    </w:p>
    <w:p>
      <w:pPr>
        <w:spacing w:after="0"/>
        <w:ind w:left="0"/>
        <w:jc w:val="both"/>
      </w:pPr>
      <w:r>
        <w:rPr>
          <w:rFonts w:ascii="Times New Roman"/>
          <w:b w:val="false"/>
          <w:i w:val="false"/>
          <w:color w:val="000000"/>
          <w:sz w:val="28"/>
        </w:rPr>
        <w:t>
      52) ведомстволық бағынысты денсаулық сақтау ұйымдарының басшыларын аттестациялауды жүргізу;</w:t>
      </w:r>
    </w:p>
    <w:p>
      <w:pPr>
        <w:spacing w:after="0"/>
        <w:ind w:left="0"/>
        <w:jc w:val="both"/>
      </w:pPr>
      <w:r>
        <w:rPr>
          <w:rFonts w:ascii="Times New Roman"/>
          <w:b w:val="false"/>
          <w:i w:val="false"/>
          <w:color w:val="000000"/>
          <w:sz w:val="28"/>
        </w:rPr>
        <w:t>
      53) шаруашылық жүргізу құқығындағы мемлекеттік коммуналдық кәсіпорын басшысының, оның орынбасарларының, бас (аға) бухгалтерінің, лауазымдық айлық ақыларының мөлшерін, оларға сыйлықақы және өзге де сыйақы беру жүйесін бекіту;</w:t>
      </w:r>
    </w:p>
    <w:p>
      <w:pPr>
        <w:spacing w:after="0"/>
        <w:ind w:left="0"/>
        <w:jc w:val="both"/>
      </w:pPr>
      <w:r>
        <w:rPr>
          <w:rFonts w:ascii="Times New Roman"/>
          <w:b w:val="false"/>
          <w:i w:val="false"/>
          <w:color w:val="000000"/>
          <w:sz w:val="28"/>
        </w:rPr>
        <w:t>
      54) Қазақстан Республикасының заңнамасымен көзделген өзге де өкілеттіктерді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Түркістан облысы әкiмдiгiнiң 30.01.2025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26" w:id="2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4"/>
    <w:bookmarkStart w:name="z27" w:id="25"/>
    <w:p>
      <w:pPr>
        <w:spacing w:after="0"/>
        <w:ind w:left="0"/>
        <w:jc w:val="both"/>
      </w:pPr>
      <w:r>
        <w:rPr>
          <w:rFonts w:ascii="Times New Roman"/>
          <w:b w:val="false"/>
          <w:i w:val="false"/>
          <w:color w:val="000000"/>
          <w:sz w:val="28"/>
        </w:rPr>
        <w:t>
      17. Басқарма басқаруды бірінші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25"/>
    <w:bookmarkStart w:name="z28" w:id="26"/>
    <w:p>
      <w:pPr>
        <w:spacing w:after="0"/>
        <w:ind w:left="0"/>
        <w:jc w:val="both"/>
      </w:pPr>
      <w:r>
        <w:rPr>
          <w:rFonts w:ascii="Times New Roman"/>
          <w:b w:val="false"/>
          <w:i w:val="false"/>
          <w:color w:val="000000"/>
          <w:sz w:val="28"/>
        </w:rPr>
        <w:t>
      18. Басқарманың бірінші басшысы Қазақстан Республикасының заңнамасына сәйкес лауазымға тағайындалады және лауазымнан босатылады.</w:t>
      </w:r>
    </w:p>
    <w:bookmarkEnd w:id="26"/>
    <w:bookmarkStart w:name="z29" w:id="27"/>
    <w:p>
      <w:pPr>
        <w:spacing w:after="0"/>
        <w:ind w:left="0"/>
        <w:jc w:val="both"/>
      </w:pPr>
      <w:r>
        <w:rPr>
          <w:rFonts w:ascii="Times New Roman"/>
          <w:b w:val="false"/>
          <w:i w:val="false"/>
          <w:color w:val="000000"/>
          <w:sz w:val="28"/>
        </w:rPr>
        <w:t>
      19. Басқарманың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7"/>
    <w:bookmarkStart w:name="z30" w:id="28"/>
    <w:p>
      <w:pPr>
        <w:spacing w:after="0"/>
        <w:ind w:left="0"/>
        <w:jc w:val="both"/>
      </w:pPr>
      <w:r>
        <w:rPr>
          <w:rFonts w:ascii="Times New Roman"/>
          <w:b w:val="false"/>
          <w:i w:val="false"/>
          <w:color w:val="000000"/>
          <w:sz w:val="28"/>
        </w:rPr>
        <w:t>
      20. Басқарманың бірінші басшысының өкілеттіктері:</w:t>
      </w:r>
    </w:p>
    <w:bookmarkEnd w:id="28"/>
    <w:p>
      <w:pPr>
        <w:spacing w:after="0"/>
        <w:ind w:left="0"/>
        <w:jc w:val="both"/>
      </w:pPr>
      <w:r>
        <w:rPr>
          <w:rFonts w:ascii="Times New Roman"/>
          <w:b w:val="false"/>
          <w:i w:val="false"/>
          <w:color w:val="000000"/>
          <w:sz w:val="28"/>
        </w:rPr>
        <w:t>
      1) Қазақстан Республикасының заңнамасына сәйкес Басқарманың және ведомстволық бағыныстағы ұйымдардың қызметкерлері үшін міндетті бұйрықтар шығарады;</w:t>
      </w:r>
    </w:p>
    <w:p>
      <w:pPr>
        <w:spacing w:after="0"/>
        <w:ind w:left="0"/>
        <w:jc w:val="both"/>
      </w:pPr>
      <w:r>
        <w:rPr>
          <w:rFonts w:ascii="Times New Roman"/>
          <w:b w:val="false"/>
          <w:i w:val="false"/>
          <w:color w:val="000000"/>
          <w:sz w:val="28"/>
        </w:rPr>
        <w:t>
      2) сыбайлас жемқорлықтың көріністеріне қарсы әрекеттерді күшейту бойынша шаралар қабылдайды және сыбайлас жемқорлыққа қарсы заңнаманың бұзылуына дербес жауапты;</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Басқарма қызметкерлерін, сондай-ақ Басқарма қарамағындағы мекемелердің басшыларына көтермелеу шараларын қолданады және тәртіптік жаза қолданады;</w:t>
      </w:r>
    </w:p>
    <w:p>
      <w:pPr>
        <w:spacing w:after="0"/>
        <w:ind w:left="0"/>
        <w:jc w:val="both"/>
      </w:pPr>
      <w:r>
        <w:rPr>
          <w:rFonts w:ascii="Times New Roman"/>
          <w:b w:val="false"/>
          <w:i w:val="false"/>
          <w:color w:val="000000"/>
          <w:sz w:val="28"/>
        </w:rPr>
        <w:t>
      4) Басқарманың қызметкерлерін және ведомстволық бағыныстағы медициналық ұйымдардың басшылары мен басшылардың орынбасарларын кәсіпорын басшысының ұсынуы бойынша қызметке тағайындайды және қызметтен босатады;</w:t>
      </w:r>
    </w:p>
    <w:p>
      <w:pPr>
        <w:spacing w:after="0"/>
        <w:ind w:left="0"/>
        <w:jc w:val="both"/>
      </w:pPr>
      <w:r>
        <w:rPr>
          <w:rFonts w:ascii="Times New Roman"/>
          <w:b w:val="false"/>
          <w:i w:val="false"/>
          <w:color w:val="000000"/>
          <w:sz w:val="28"/>
        </w:rPr>
        <w:t>
      5) сенім хат береді;</w:t>
      </w:r>
    </w:p>
    <w:p>
      <w:pPr>
        <w:spacing w:after="0"/>
        <w:ind w:left="0"/>
        <w:jc w:val="both"/>
      </w:pPr>
      <w:r>
        <w:rPr>
          <w:rFonts w:ascii="Times New Roman"/>
          <w:b w:val="false"/>
          <w:i w:val="false"/>
          <w:color w:val="000000"/>
          <w:sz w:val="28"/>
        </w:rPr>
        <w:t xml:space="preserve">
      6) заңнамалармен, осы </w:t>
      </w:r>
      <w:r>
        <w:rPr>
          <w:rFonts w:ascii="Times New Roman"/>
          <w:b w:val="false"/>
          <w:i w:val="false"/>
          <w:color w:val="000000"/>
          <w:sz w:val="28"/>
        </w:rPr>
        <w:t>ережемен</w:t>
      </w:r>
      <w:r>
        <w:rPr>
          <w:rFonts w:ascii="Times New Roman"/>
          <w:b w:val="false"/>
          <w:i w:val="false"/>
          <w:color w:val="000000"/>
          <w:sz w:val="28"/>
        </w:rPr>
        <w:t>, облыс әкімі мен әкімдігімен оған жүктелген функцияларды жүзеге асырады;</w:t>
      </w:r>
    </w:p>
    <w:p>
      <w:pPr>
        <w:spacing w:after="0"/>
        <w:ind w:left="0"/>
        <w:jc w:val="both"/>
      </w:pPr>
      <w:r>
        <w:rPr>
          <w:rFonts w:ascii="Times New Roman"/>
          <w:b w:val="false"/>
          <w:i w:val="false"/>
          <w:color w:val="000000"/>
          <w:sz w:val="28"/>
        </w:rPr>
        <w:t xml:space="preserve">
      7)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осы </w:t>
      </w:r>
      <w:r>
        <w:rPr>
          <w:rFonts w:ascii="Times New Roman"/>
          <w:b w:val="false"/>
          <w:i w:val="false"/>
          <w:color w:val="000000"/>
          <w:sz w:val="28"/>
        </w:rPr>
        <w:t>Ережеге</w:t>
      </w:r>
      <w:r>
        <w:rPr>
          <w:rFonts w:ascii="Times New Roman"/>
          <w:b w:val="false"/>
          <w:i w:val="false"/>
          <w:color w:val="000000"/>
          <w:sz w:val="28"/>
        </w:rPr>
        <w:t xml:space="preserve"> және өзіне жүктелген функцияларды жүзеге асырады.</w:t>
      </w:r>
    </w:p>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Қазақстан Республикасының заңнамалық актілерінде тыйым салынбаған оны алмастыратын тұлға жүзеге асырады;</w:t>
      </w:r>
    </w:p>
    <w:bookmarkStart w:name="z31" w:id="29"/>
    <w:p>
      <w:pPr>
        <w:spacing w:after="0"/>
        <w:ind w:left="0"/>
        <w:jc w:val="both"/>
      </w:pPr>
      <w:r>
        <w:rPr>
          <w:rFonts w:ascii="Times New Roman"/>
          <w:b w:val="false"/>
          <w:i w:val="false"/>
          <w:color w:val="000000"/>
          <w:sz w:val="28"/>
        </w:rPr>
        <w:t>
      20. Бірінші басшы өз орынбасарларының өкілеттіктерін Қазақстан Республикасының заңнамалық актілерінде тыйым салынбаған заңнамаға сәйкес айқындайды.</w:t>
      </w:r>
    </w:p>
    <w:bookmarkEnd w:id="29"/>
    <w:bookmarkStart w:name="z32" w:id="30"/>
    <w:p>
      <w:pPr>
        <w:spacing w:after="0"/>
        <w:ind w:left="0"/>
        <w:jc w:val="left"/>
      </w:pPr>
      <w:r>
        <w:rPr>
          <w:rFonts w:ascii="Times New Roman"/>
          <w:b/>
          <w:i w:val="false"/>
          <w:color w:val="000000"/>
        </w:rPr>
        <w:t xml:space="preserve"> 4-тарау. Мемлекеттік органның мүлкі</w:t>
      </w:r>
    </w:p>
    <w:bookmarkEnd w:id="30"/>
    <w:bookmarkStart w:name="z33" w:id="31"/>
    <w:p>
      <w:pPr>
        <w:spacing w:after="0"/>
        <w:ind w:left="0"/>
        <w:jc w:val="both"/>
      </w:pPr>
      <w:r>
        <w:rPr>
          <w:rFonts w:ascii="Times New Roman"/>
          <w:b w:val="false"/>
          <w:i w:val="false"/>
          <w:color w:val="000000"/>
          <w:sz w:val="28"/>
        </w:rPr>
        <w:t xml:space="preserve">
      21. Басқарма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және "Мемлекеттік мүлкі туралы" </w:t>
      </w:r>
      <w:r>
        <w:rPr>
          <w:rFonts w:ascii="Times New Roman"/>
          <w:b w:val="false"/>
          <w:i w:val="false"/>
          <w:color w:val="000000"/>
          <w:sz w:val="28"/>
        </w:rPr>
        <w:t>Заңындарында</w:t>
      </w:r>
      <w:r>
        <w:rPr>
          <w:rFonts w:ascii="Times New Roman"/>
          <w:b w:val="false"/>
          <w:i w:val="false"/>
          <w:color w:val="000000"/>
          <w:sz w:val="28"/>
        </w:rPr>
        <w:t xml:space="preserve"> көзделген жағдайларда жедел басқару құқығында оқшауланған мүлкі болуы мүмкін.</w:t>
      </w:r>
    </w:p>
    <w:bookmarkEnd w:id="31"/>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4" w:id="32"/>
    <w:p>
      <w:pPr>
        <w:spacing w:after="0"/>
        <w:ind w:left="0"/>
        <w:jc w:val="both"/>
      </w:pPr>
      <w:r>
        <w:rPr>
          <w:rFonts w:ascii="Times New Roman"/>
          <w:b w:val="false"/>
          <w:i w:val="false"/>
          <w:color w:val="000000"/>
          <w:sz w:val="28"/>
        </w:rPr>
        <w:t>
      22. Басқармаға бекітілген мүлік коммуналдық меншікке жатады.</w:t>
      </w:r>
    </w:p>
    <w:bookmarkEnd w:id="32"/>
    <w:bookmarkStart w:name="z35" w:id="33"/>
    <w:p>
      <w:pPr>
        <w:spacing w:after="0"/>
        <w:ind w:left="0"/>
        <w:jc w:val="both"/>
      </w:pPr>
      <w:r>
        <w:rPr>
          <w:rFonts w:ascii="Times New Roman"/>
          <w:b w:val="false"/>
          <w:i w:val="false"/>
          <w:color w:val="000000"/>
          <w:sz w:val="28"/>
        </w:rPr>
        <w:t>
      23.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33"/>
    <w:bookmarkStart w:name="z36"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Басқарма қарамағындағы ұйымдарының тізбесі:</w:t>
      </w:r>
    </w:p>
    <w:p>
      <w:pPr>
        <w:spacing w:after="0"/>
        <w:ind w:left="0"/>
        <w:jc w:val="both"/>
      </w:pPr>
      <w:r>
        <w:rPr>
          <w:rFonts w:ascii="Times New Roman"/>
          <w:b w:val="false"/>
          <w:i w:val="false"/>
          <w:color w:val="000000"/>
          <w:sz w:val="28"/>
        </w:rPr>
        <w:t>
      1) Түркістан облысы денсаулық сақтау басқармасының "Облыстық клиникалық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 Түркістан облысы денсаулық сақтау басқармасының "Облыстық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 Түркістан облысы денсаулық сақтау басқармасының "Облыстық фтизиопульмонология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 Түркістан облысы денсаулық сақтау басқармасының "Облыстық тері-венерологиялық аурулары диспансері"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5) Түркістан облысы денсаулық сақтау басқармасының "Облыстық патологиялық-анатомиялық бюросы"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6) Түркістан облысы денсаулық сақтау басқармасының "Облыстық психикалық денсаулық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7) Түркістан облысы денсаулық сақтау басқармасының "Облыстық офтальмологиялық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8) Түркістан облысы денсаулық сақтау басқармасының "№1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9) Түркістан облысы денсаулық сақтау басқармасының "№2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10) Түркістан облысы денсаулық сақтау басқармасының "№3 Облыстық перинаталдық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11) Түркістан облысы денсаулық сақтау басқармасының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12) Түркістан облысы денсаулық сақтау басқармасының "Жансая"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13) Түркістан облысы денсаулық сақтау басқармасының "Облыстық "Балықшы" фтизиопульмонологиялық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14) Түркістан облысы денсаулық сақтау басқармасының "Ақ-Бұлақ" облыстық балалар оңалту орталығы"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15) Түркістан облысы денсаулық сақтау басқармасының "Сарыағаш" облыстық балалар шипажайы"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16) Түркістан облысы денсаулық сақтау басқармасының "Түркістан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17) Түркістан облысы денсаулық сақтау басқармасының "Түркістан қалалық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18) Түркістан облысы денсаулық сақтау басқармасының "Түркістан қалалық балалар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19) Түркістан облысы денсаулық сақтау басқармасының "Облыстық жедел медициналық жәрдем станциясы"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20) Түркістан облысы денсаулық сақтау басқармасының "Түркістан жоғары медицина колледжі"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21) Түркістан облысы денсаулық сақтау басқармасының "Жетісай жоғары медицина колледжі"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22) Түркістан облысы денсаулық сақтау басқармасының "Арыс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23) Түркістан облысы денсаулық сақтау басқармасының "Бәйдібек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24) Түркістан облысы денсаулық сақтау басқармасының "Қазығұрт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25) Түркістан облысы денсаулық сақтау басқармасының "Түлкібас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26) Түркістан облысы денсаулық сақтау басқармасының "Асық ата" Жетісай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27) Түркістан облысы денсаулық сақтау басқармасының "Атакент" Мақтаарал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28) Түркістан облысы денсаулық сақтау басқармасының "Мырзакент" Мақтаарал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29) Түркістан облысы денсаулық сақтау басқармасының "Жетісай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30) Түркістан облысы денсаулық сақтау басқармасының "Отырар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31) Түркістан облысы денсаулық сақтау басқармасының "Сайрам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32) Түркістан облысы денсаулық сақтау басқармасының "Қарабұлақ" Сайрам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33) Түркістан облысы денсаулық сақтау басқармасының "Сарыағаш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34) Түркістан облысы денсаулық сақтау басқармасының "Абай" Келес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35) Түркістан облысы денсаулық сақтау басқармасының "Төлеби аудандық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36) Түркістан облысы денсаулық сақтау басқармасының "Шардара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37) Түркістан облысы денсаулық сақтау басқармасының "Ордабасы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38) Түркістан облысы денсаулық сақтау басқармасының "Созақ аудандық орталық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39) Түркістан облысы денсаулық сақтау басқармасының "Кентау орталық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40) Түркістан облысы денсаулық сақтау басқармасының "Кентау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41) Түркістан облысы денсаулық сақтау басқармасының "Ленгір қалалық ауруханасы"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42) Түркістан облысы денсаулық сақтау басқармасының "Ленгір қалалық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43) Түркістан облысы денсаулық сақтау басқармасының "Сауран аудандық емханасы" шаруашылық жүргізу құқығындағы мемлекеттік коммуналдық кәсіпорны;</w:t>
      </w:r>
    </w:p>
    <w:p>
      <w:pPr>
        <w:spacing w:after="0"/>
        <w:ind w:left="0"/>
        <w:jc w:val="both"/>
      </w:pPr>
      <w:r>
        <w:rPr>
          <w:rFonts w:ascii="Times New Roman"/>
          <w:b w:val="false"/>
          <w:i w:val="false"/>
          <w:color w:val="000000"/>
          <w:sz w:val="28"/>
        </w:rPr>
        <w:t>
      44) Түркістан облысы денсаулық сақтау басқармасының "Арнайы медициналық жабдықтау базасы" коммуналдық мемлекеттік мекемесі;</w:t>
      </w:r>
    </w:p>
    <w:p>
      <w:pPr>
        <w:spacing w:after="0"/>
        <w:ind w:left="0"/>
        <w:jc w:val="both"/>
      </w:pPr>
      <w:r>
        <w:rPr>
          <w:rFonts w:ascii="Times New Roman"/>
          <w:b w:val="false"/>
          <w:i w:val="false"/>
          <w:color w:val="000000"/>
          <w:sz w:val="28"/>
        </w:rPr>
        <w:t>
      45) Түркістан облысы денсаулық сақтау басқармасының "Облыстық АИТВ-инфекциясының алдын алу орталығы" мемлекеттік коммуналдық қазыналық кәсіпорны;</w:t>
      </w:r>
    </w:p>
    <w:p>
      <w:pPr>
        <w:spacing w:after="0"/>
        <w:ind w:left="0"/>
        <w:jc w:val="both"/>
      </w:pPr>
      <w:r>
        <w:rPr>
          <w:rFonts w:ascii="Times New Roman"/>
          <w:b w:val="false"/>
          <w:i w:val="false"/>
          <w:color w:val="000000"/>
          <w:sz w:val="28"/>
        </w:rPr>
        <w:t>
      46) Түркістан облысы денсаулық сақтау басқармасының "Облыстық қан орталығы" мемлекеттік коммуналдық қазыналық кәсіпорны болып қайта аталсын.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Түркістан облысы әкiмдiгiнiң 30.01.2025 </w:t>
      </w:r>
      <w:r>
        <w:rPr>
          <w:rFonts w:ascii="Times New Roman"/>
          <w:b w:val="false"/>
          <w:i w:val="false"/>
          <w:color w:val="000000"/>
          <w:sz w:val="28"/>
        </w:rPr>
        <w:t>№ 23</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