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4cbc" w14:textId="4454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басқармасының "Сауран ауданының білім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тамыздағы № 176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басқармасының "Сауран ауданының білім бөлімі"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21 тамыздағы</w:t>
            </w:r>
            <w:r>
              <w:br/>
            </w:r>
            <w:r>
              <w:rPr>
                <w:rFonts w:ascii="Times New Roman"/>
                <w:b w:val="false"/>
                <w:i w:val="false"/>
                <w:color w:val="000000"/>
                <w:sz w:val="20"/>
              </w:rPr>
              <w:t>№ 176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басқармасының</w:t>
      </w:r>
      <w:r>
        <w:br/>
      </w:r>
      <w:r>
        <w:rPr>
          <w:rFonts w:ascii="Times New Roman"/>
          <w:b/>
          <w:i w:val="false"/>
          <w:color w:val="000000"/>
        </w:rPr>
        <w:t>"Сауран ауданының білім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басқармасының "Сауран ауданының білім бөлімі" мемлекеттік мекемесі (бұдан әрі - Бөлім)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3. Бөлім ұйымдық-құқықтық нысанындағы мемлекеттік мекеме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7. Бөлім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Сауран ауданы, Шорнақ ауылдық округі, Шорнақ ауылы, Ы.Алтынсарин көшесі №18 үй.</w:t>
      </w:r>
    </w:p>
    <w:bookmarkEnd w:id="14"/>
    <w:bookmarkStart w:name="z17" w:id="15"/>
    <w:p>
      <w:pPr>
        <w:spacing w:after="0"/>
        <w:ind w:left="0"/>
        <w:jc w:val="both"/>
      </w:pPr>
      <w:r>
        <w:rPr>
          <w:rFonts w:ascii="Times New Roman"/>
          <w:b w:val="false"/>
          <w:i w:val="false"/>
          <w:color w:val="000000"/>
          <w:sz w:val="28"/>
        </w:rPr>
        <w:t>
      9. Бөлімнің құрылтайшысы: Түркістан облысының әкімдігі болып табылады (бұдан әрі - Құрылтайшы).</w:t>
      </w:r>
    </w:p>
    <w:bookmarkEnd w:id="15"/>
    <w:bookmarkStart w:name="z18" w:id="16"/>
    <w:p>
      <w:pPr>
        <w:spacing w:after="0"/>
        <w:ind w:left="0"/>
        <w:jc w:val="both"/>
      </w:pPr>
      <w:r>
        <w:rPr>
          <w:rFonts w:ascii="Times New Roman"/>
          <w:b w:val="false"/>
          <w:i w:val="false"/>
          <w:color w:val="000000"/>
          <w:sz w:val="28"/>
        </w:rPr>
        <w:t>
      10. Бөлімнің уәкілетті органы: Түркістан облысының білім басқармасы (бұдан әрі - Уәкілетті органы).</w:t>
      </w:r>
    </w:p>
    <w:bookmarkEnd w:id="16"/>
    <w:bookmarkStart w:name="z19" w:id="17"/>
    <w:p>
      <w:pPr>
        <w:spacing w:after="0"/>
        <w:ind w:left="0"/>
        <w:jc w:val="both"/>
      </w:pP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Бөлім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Бөлімге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Бөлімнің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аудан аумағында білім беру саласындағы мемлекеттік саясатты жүзеге асыру;</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міндеттерді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уәкілетті органның басшысына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Бөлімге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Бөлімнің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мемлекеттік бағдарламаларға талдау және мониторинг жүргізеді;</w:t>
      </w:r>
    </w:p>
    <w:p>
      <w:pPr>
        <w:spacing w:after="0"/>
        <w:ind w:left="0"/>
        <w:jc w:val="both"/>
      </w:pPr>
      <w:r>
        <w:rPr>
          <w:rFonts w:ascii="Times New Roman"/>
          <w:b w:val="false"/>
          <w:i w:val="false"/>
          <w:color w:val="000000"/>
          <w:sz w:val="28"/>
        </w:rPr>
        <w:t>
       Қазақстан Республикасының заңнамасында көзделген өзге міндеттерді жүзеге асырады.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 жайлары мен үй-жайларына қолжетімділікті қамтамасыз ету;</w:t>
      </w:r>
    </w:p>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5)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6)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9) аудандық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10) жыл сайын 1 тамызға дейін аудандарда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11) аудандық ауқымдарда жалпы білім беретін пәндер бойынша мектеп олимпиадаларын және ғылыми жобалар конкурстарын ұйымдастыруды және өткізуді қамтамасыз ету;</w:t>
      </w:r>
    </w:p>
    <w:p>
      <w:pPr>
        <w:spacing w:after="0"/>
        <w:ind w:left="0"/>
        <w:jc w:val="both"/>
      </w:pPr>
      <w:r>
        <w:rPr>
          <w:rFonts w:ascii="Times New Roman"/>
          <w:b w:val="false"/>
          <w:i w:val="false"/>
          <w:color w:val="000000"/>
          <w:sz w:val="28"/>
        </w:rPr>
        <w:t>
      12) ерекше білім беру қажеттіліктері бар адамдарды (балаларды) оқытуды қамтамасыз ету, оларға білім беру ұйымдарында білім алу үшін арнайы жағдайлар жасау, әмбебап дизайн және (немесе) ақылға қонымды бейімдеу қағидаттарын ескере отырып, мемлекеттік құрылыс нормалары мен стандарттарына сәйкес білім беру ұйымдарының ғимараттарының, құрылыстары мен үй-жайларының қолжетімділігі;</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білім беру ұйымдарының, оның ішінде аудандарда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14) мектепке дейінгі тәрбие мен оқытуды қамтамасыз етеді, оның ішінде Қазақстан Республикасының заңнамасында белгіленген тәртіппен, аудандарда,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15) аудандық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19) мектепке дейінгі тәрбие және оқыту ұйымдарына, оның ішінде аудандарда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20)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22) білім беру мониторингін жүзеге асыру;</w:t>
      </w:r>
    </w:p>
    <w:p>
      <w:pPr>
        <w:spacing w:after="0"/>
        <w:ind w:left="0"/>
        <w:jc w:val="both"/>
      </w:pPr>
      <w:r>
        <w:rPr>
          <w:rFonts w:ascii="Times New Roman"/>
          <w:b w:val="false"/>
          <w:i w:val="false"/>
          <w:color w:val="000000"/>
          <w:sz w:val="28"/>
        </w:rPr>
        <w:t>
      23)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24) қамқоршылық кеңестерге жәрдем көрсету;</w:t>
      </w:r>
    </w:p>
    <w:p>
      <w:pPr>
        <w:spacing w:after="0"/>
        <w:ind w:left="0"/>
        <w:jc w:val="both"/>
      </w:pPr>
      <w:r>
        <w:rPr>
          <w:rFonts w:ascii="Times New Roman"/>
          <w:b w:val="false"/>
          <w:i w:val="false"/>
          <w:color w:val="000000"/>
          <w:sz w:val="28"/>
        </w:rPr>
        <w:t>
      25)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26) негізгі орта, жалпы орта білім беру ұйымдарында,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28)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29)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30) Қазақстан Республикасының заңнамасында, сондай-ақ білім беру саласындағы уәкілетті орган айқындаған тәртіпте ведомстволық бағынысты мемлекеттік білім беру ұйымдарының басшыларын қызметке тағайындау және қызметтен босату;</w:t>
      </w:r>
    </w:p>
    <w:p>
      <w:pPr>
        <w:spacing w:after="0"/>
        <w:ind w:left="0"/>
        <w:jc w:val="both"/>
      </w:pPr>
      <w:r>
        <w:rPr>
          <w:rFonts w:ascii="Times New Roman"/>
          <w:b w:val="false"/>
          <w:i w:val="false"/>
          <w:color w:val="000000"/>
          <w:sz w:val="28"/>
        </w:rPr>
        <w:t>
      31)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3-тарау. Бөлімнің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Бөлімнің бірінші басшысы қызметке Қазақстан Республикасының заңнамасына сәйкес лауазымға тағайындалады және босатылады.</w:t>
      </w:r>
    </w:p>
    <w:bookmarkEnd w:id="26"/>
    <w:bookmarkStart w:name="z29" w:id="27"/>
    <w:p>
      <w:pPr>
        <w:spacing w:after="0"/>
        <w:ind w:left="0"/>
        <w:jc w:val="both"/>
      </w:pPr>
      <w:r>
        <w:rPr>
          <w:rFonts w:ascii="Times New Roman"/>
          <w:b w:val="false"/>
          <w:i w:val="false"/>
          <w:color w:val="000000"/>
          <w:sz w:val="28"/>
        </w:rPr>
        <w:t>
      19. Бөлімнің бірінші басшысының өкілеттігі:</w:t>
      </w:r>
    </w:p>
    <w:bookmarkEnd w:id="27"/>
    <w:p>
      <w:pPr>
        <w:spacing w:after="0"/>
        <w:ind w:left="0"/>
        <w:jc w:val="both"/>
      </w:pPr>
      <w:r>
        <w:rPr>
          <w:rFonts w:ascii="Times New Roman"/>
          <w:b w:val="false"/>
          <w:i w:val="false"/>
          <w:color w:val="000000"/>
          <w:sz w:val="28"/>
        </w:rPr>
        <w:t>
      1) Бөлімнің қызметін ұйымдастырады және басқарады;</w:t>
      </w:r>
    </w:p>
    <w:p>
      <w:pPr>
        <w:spacing w:after="0"/>
        <w:ind w:left="0"/>
        <w:jc w:val="both"/>
      </w:pPr>
      <w:r>
        <w:rPr>
          <w:rFonts w:ascii="Times New Roman"/>
          <w:b w:val="false"/>
          <w:i w:val="false"/>
          <w:color w:val="000000"/>
          <w:sz w:val="28"/>
        </w:rPr>
        <w:t>
      2) Бөлімге жүктелген міндеттер мен қызметтердің, Уәкілетті органның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Бөлім қызметкерлерін, сондай ақ, қарамағындағы ұйымдардың басшыларын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Бөлім қызметкерлерінің, Бөлімнің қарамағындағы ұйымдардың басшыларының міндеттерін бекітеді;</w:t>
      </w:r>
    </w:p>
    <w:p>
      <w:pPr>
        <w:spacing w:after="0"/>
        <w:ind w:left="0"/>
        <w:jc w:val="both"/>
      </w:pPr>
      <w:r>
        <w:rPr>
          <w:rFonts w:ascii="Times New Roman"/>
          <w:b w:val="false"/>
          <w:i w:val="false"/>
          <w:color w:val="000000"/>
          <w:sz w:val="28"/>
        </w:rPr>
        <w:t>
      5) Бөлім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Бөлім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Бөлім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Бөлім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Бөлім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both"/>
      </w:pPr>
      <w:r>
        <w:rPr>
          <w:rFonts w:ascii="Times New Roman"/>
          <w:b w:val="false"/>
          <w:i w:val="false"/>
          <w:color w:val="000000"/>
          <w:sz w:val="28"/>
        </w:rPr>
        <w:t>
      20. Бірінші басшы өз мамандарының өкілеттіктерін қолданыстағы заңнамаға сәйкес белгілейді.</w:t>
      </w:r>
    </w:p>
    <w:bookmarkEnd w:id="28"/>
    <w:bookmarkStart w:name="z31" w:id="29"/>
    <w:p>
      <w:pPr>
        <w:spacing w:after="0"/>
        <w:ind w:left="0"/>
        <w:jc w:val="left"/>
      </w:pPr>
      <w:r>
        <w:rPr>
          <w:rFonts w:ascii="Times New Roman"/>
          <w:b/>
          <w:i w:val="false"/>
          <w:color w:val="000000"/>
        </w:rPr>
        <w:t xml:space="preserve"> 4-тарау. Бөлімнің мүлкі</w:t>
      </w:r>
    </w:p>
    <w:bookmarkEnd w:id="29"/>
    <w:bookmarkStart w:name="z32" w:id="3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Бөлімге бекітілген мүлік облыстық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Бөлімді қайта ұйымдастыру және тарату</w:t>
      </w:r>
    </w:p>
    <w:bookmarkEnd w:id="33"/>
    <w:bookmarkStart w:name="z36" w:id="34"/>
    <w:p>
      <w:pPr>
        <w:spacing w:after="0"/>
        <w:ind w:left="0"/>
        <w:jc w:val="both"/>
      </w:pPr>
      <w:r>
        <w:rPr>
          <w:rFonts w:ascii="Times New Roman"/>
          <w:b w:val="false"/>
          <w:i w:val="false"/>
          <w:color w:val="000000"/>
          <w:sz w:val="28"/>
        </w:rPr>
        <w:t>
      24. Бөлімді және қарамағындағы ұйымдарды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Бөлімнің қарамағындағы ұйымдар:</w:t>
      </w:r>
    </w:p>
    <w:bookmarkEnd w:id="35"/>
    <w:p>
      <w:pPr>
        <w:spacing w:after="0"/>
        <w:ind w:left="0"/>
        <w:jc w:val="both"/>
      </w:pPr>
      <w:r>
        <w:rPr>
          <w:rFonts w:ascii="Times New Roman"/>
          <w:b w:val="false"/>
          <w:i w:val="false"/>
          <w:color w:val="000000"/>
          <w:sz w:val="28"/>
        </w:rPr>
        <w:t>
      1)Түркістан облысының білім басқармасының Сауран ауданының адами әлеуетті дамыту бөлімінің "Әйтеке би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2)Түркістан облысының білім басқармасының Сауран ауданының адами әлеуетті дамыту бөлімінің "Қаражон" шағын жинақталған жалпы орта мектебі" коммуналдық мемлекеттік мекемесі;</w:t>
      </w:r>
    </w:p>
    <w:p>
      <w:pPr>
        <w:spacing w:after="0"/>
        <w:ind w:left="0"/>
        <w:jc w:val="both"/>
      </w:pPr>
      <w:r>
        <w:rPr>
          <w:rFonts w:ascii="Times New Roman"/>
          <w:b w:val="false"/>
          <w:i w:val="false"/>
          <w:color w:val="000000"/>
          <w:sz w:val="28"/>
        </w:rPr>
        <w:t>
      3)Түркістан облысының білім басқармасының Сауран ауданының адами әлеуетті дамыту бөлімінің "Ы.Алтынсарин атындағы шағын жинақталған жалпы орта мектебі" коммуналдық мемлекеттік мекемесі;</w:t>
      </w:r>
    </w:p>
    <w:p>
      <w:pPr>
        <w:spacing w:after="0"/>
        <w:ind w:left="0"/>
        <w:jc w:val="both"/>
      </w:pPr>
      <w:r>
        <w:rPr>
          <w:rFonts w:ascii="Times New Roman"/>
          <w:b w:val="false"/>
          <w:i w:val="false"/>
          <w:color w:val="000000"/>
          <w:sz w:val="28"/>
        </w:rPr>
        <w:t>
      4)Түркістан облысының білім басқармасының Сауран ауданының адами әлеуетті дамыту бөлімінің "Сауран" жалпы орта мектебі" коммуналдық мемлекеттік мекемесі;</w:t>
      </w:r>
    </w:p>
    <w:p>
      <w:pPr>
        <w:spacing w:after="0"/>
        <w:ind w:left="0"/>
        <w:jc w:val="both"/>
      </w:pPr>
      <w:r>
        <w:rPr>
          <w:rFonts w:ascii="Times New Roman"/>
          <w:b w:val="false"/>
          <w:i w:val="false"/>
          <w:color w:val="000000"/>
          <w:sz w:val="28"/>
        </w:rPr>
        <w:t>
      5)Түркістан облысының білім басқармасының Сауран ауданының адами әлеуетті дамыту бөлімінің "Бабайқорған" жалпы орта мектебі" коммуналдық мемлекеттік мекемесі;</w:t>
      </w:r>
    </w:p>
    <w:p>
      <w:pPr>
        <w:spacing w:after="0"/>
        <w:ind w:left="0"/>
        <w:jc w:val="both"/>
      </w:pPr>
      <w:r>
        <w:rPr>
          <w:rFonts w:ascii="Times New Roman"/>
          <w:b w:val="false"/>
          <w:i w:val="false"/>
          <w:color w:val="000000"/>
          <w:sz w:val="28"/>
        </w:rPr>
        <w:t>
      6)Түркістан облысының білім басқармасының Сауран ауданының адами әлеуетті дамыту бөлімінің "Абай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7)Түркістан облысының білім басқармасының Сауран ауданының адами әлеуетті дамыту бөлімінің "М.Балақаев атындағы шағын жинақталған жалпы орта мектебі" коммуналдық мемлекеттік мекемесі;</w:t>
      </w:r>
    </w:p>
    <w:p>
      <w:pPr>
        <w:spacing w:after="0"/>
        <w:ind w:left="0"/>
        <w:jc w:val="both"/>
      </w:pPr>
      <w:r>
        <w:rPr>
          <w:rFonts w:ascii="Times New Roman"/>
          <w:b w:val="false"/>
          <w:i w:val="false"/>
          <w:color w:val="000000"/>
          <w:sz w:val="28"/>
        </w:rPr>
        <w:t>
      8)Түркістан облысының білім басқармасының Сауран ауданының адами әлеуетті дамыту бөлімінің "Серт" шағын жинақталған жалпы орта мектебі" коммуналдық мемлекеттік мекемесі;</w:t>
      </w:r>
    </w:p>
    <w:p>
      <w:pPr>
        <w:spacing w:after="0"/>
        <w:ind w:left="0"/>
        <w:jc w:val="both"/>
      </w:pPr>
      <w:r>
        <w:rPr>
          <w:rFonts w:ascii="Times New Roman"/>
          <w:b w:val="false"/>
          <w:i w:val="false"/>
          <w:color w:val="000000"/>
          <w:sz w:val="28"/>
        </w:rPr>
        <w:t>
      9)Түркістан облысының білім басқармасының Сауран ауданының адами әлеуетті дамыту бөлімінің "Т.Айтжанов атындағы жалпы орта мектебі" комуналдық мемлекеттік мекемесі;</w:t>
      </w:r>
    </w:p>
    <w:p>
      <w:pPr>
        <w:spacing w:after="0"/>
        <w:ind w:left="0"/>
        <w:jc w:val="both"/>
      </w:pPr>
      <w:r>
        <w:rPr>
          <w:rFonts w:ascii="Times New Roman"/>
          <w:b w:val="false"/>
          <w:i w:val="false"/>
          <w:color w:val="000000"/>
          <w:sz w:val="28"/>
        </w:rPr>
        <w:t>
      10)Түркістан облысының білім басқармасының Сауран ауданының адами әлеуетті дамыту бөлімінің "А.Байтұрсынұлы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11)Түркістан облысының білім басқармасының Сауран ауданының адами әлеуетті дамыту бөлімінің "Ж.Тәшенев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12)Түркістан облысының білім басқармасының Сауран ауданының адами әлеуетті дамыту бөлімінің "Аманкелді" жалпы орта мектебі" коммуналдық мемлекеттік мекемесі;</w:t>
      </w:r>
    </w:p>
    <w:p>
      <w:pPr>
        <w:spacing w:after="0"/>
        <w:ind w:left="0"/>
        <w:jc w:val="both"/>
      </w:pPr>
      <w:r>
        <w:rPr>
          <w:rFonts w:ascii="Times New Roman"/>
          <w:b w:val="false"/>
          <w:i w:val="false"/>
          <w:color w:val="000000"/>
          <w:sz w:val="28"/>
        </w:rPr>
        <w:t>
      13)Түркістан облысының білім басқармасының Сауран ауданының адами әлеуетті дамыту бөлімінің "Қазыбек би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14)Түркістан облысының білім басқармасының Сауран ауданының адами әлеуетті дамыту бөлімінің "Тұран" жалпы орта мектебі" коммуналдық мемлекеттік мекемесі;</w:t>
      </w:r>
    </w:p>
    <w:p>
      <w:pPr>
        <w:spacing w:after="0"/>
        <w:ind w:left="0"/>
        <w:jc w:val="both"/>
      </w:pPr>
      <w:r>
        <w:rPr>
          <w:rFonts w:ascii="Times New Roman"/>
          <w:b w:val="false"/>
          <w:i w:val="false"/>
          <w:color w:val="000000"/>
          <w:sz w:val="28"/>
        </w:rPr>
        <w:t>
      15)Түркістан облысының білім басқармасының Сауран ауданының адами әлеуетті дамыту бөлімінің "С.Қожанов атындағы шағын жинақталған жалпы орта мектебі" коммуналдық мемлекеттік мекемесі;</w:t>
      </w:r>
    </w:p>
    <w:p>
      <w:pPr>
        <w:spacing w:after="0"/>
        <w:ind w:left="0"/>
        <w:jc w:val="both"/>
      </w:pPr>
      <w:r>
        <w:rPr>
          <w:rFonts w:ascii="Times New Roman"/>
          <w:b w:val="false"/>
          <w:i w:val="false"/>
          <w:color w:val="000000"/>
          <w:sz w:val="28"/>
        </w:rPr>
        <w:t>
      16)Түркістан облысының білім басқармасының Сауран ауданының адами әлеуетті дамыту бөлімінің "А.Үсенов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17)Түркістан облысының білім басқармасының Сауран ауданының адами әлеуетті дамыту бөлімінің "А.Югнаки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18)Түркістан облысының білім басқармасының Сауран ауданының адами әлеуетті дамыту бөлімінің "М.Мәметова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19)Түркістан облысының білім басқармасының Сауран ауданының адами әлеуетті дамыту бөлімінің "М.Қазыбеков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20)Түркістан облысының білім басқармасының Сауран ауданының адами әлеуетті дамыту бөлімінің "М.Әуезов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21)Түркістан облысының білім басқармасының Сауран ауданының адами әлеуетті дамыту бөлімінің "Төле би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22)Түркістан облысының білім басқармасының Сауран ауданының адами әлеуетті дамыту бөлімінің "Қосқорған" жалпы орта мектебі" коммуналдық мемлекеттік мекемесі;</w:t>
      </w:r>
    </w:p>
    <w:p>
      <w:pPr>
        <w:spacing w:after="0"/>
        <w:ind w:left="0"/>
        <w:jc w:val="both"/>
      </w:pPr>
      <w:r>
        <w:rPr>
          <w:rFonts w:ascii="Times New Roman"/>
          <w:b w:val="false"/>
          <w:i w:val="false"/>
          <w:color w:val="000000"/>
          <w:sz w:val="28"/>
        </w:rPr>
        <w:t>
      23)Түркістан облысының білім басқармасының Сауран ауданының адами әлеуетті дамыту бөлімінің "Х.А.Яссауи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24)Түркістан облысының білім басқармасының Сауран ауданының адами әлеуетті дамыту бөлімінің "Әл-Фараби атандыға жалпы орта мектебі" коммуналдық мемлекеттік мекемесі;</w:t>
      </w:r>
    </w:p>
    <w:p>
      <w:pPr>
        <w:spacing w:after="0"/>
        <w:ind w:left="0"/>
        <w:jc w:val="both"/>
      </w:pPr>
      <w:r>
        <w:rPr>
          <w:rFonts w:ascii="Times New Roman"/>
          <w:b w:val="false"/>
          <w:i w:val="false"/>
          <w:color w:val="000000"/>
          <w:sz w:val="28"/>
        </w:rPr>
        <w:t>
      25)Түркістан облысының білім басқармасының Сауран ауданының адами әлеуетті дамыту бөлімінің "Р.Бердібай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26)Түркістан облысының білім басқармасының Сауран ауданының адами әлеуетті дамыту бөлімінің "Ә.Молдағұлова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27)Түркістан облысының білім басқармасының Сауран ауданының адами әлеуетті дамыту бөлімінің "С.Рахимов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28)Түркістан облысының білім басқармасының Сауран ауданының адами әлеуетті дамыту бөлімінің "В.Вахидов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29)Түркістан облысының білім басқармасының Сауран ауданының адами әлеуетті дамыту бөлімінің "Ө.Жәнібеков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30)Түркістан облысының білім басқармасының Сауран ауданының адами әлеуетті дамыту бөлімінің "Молда Мұса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31)Түркістан облысының білім басқармасының Сауран ауданының адами әлеуетті дамыту бөлімінің "Құмтүйін" жалпы орта мектебі" коммуналдық мемлекеттік мекемесі;</w:t>
      </w:r>
    </w:p>
    <w:p>
      <w:pPr>
        <w:spacing w:after="0"/>
        <w:ind w:left="0"/>
        <w:jc w:val="both"/>
      </w:pPr>
      <w:r>
        <w:rPr>
          <w:rFonts w:ascii="Times New Roman"/>
          <w:b w:val="false"/>
          <w:i w:val="false"/>
          <w:color w:val="000000"/>
          <w:sz w:val="28"/>
        </w:rPr>
        <w:t>
      32)Түркістан облысының білім басқармасының Сауран ауданының адами әлеуетті дамыту бөлімінің "Қарашық" жалпы орта мектебі" коммуналдық мемлекеттік мекемесі;</w:t>
      </w:r>
    </w:p>
    <w:p>
      <w:pPr>
        <w:spacing w:after="0"/>
        <w:ind w:left="0"/>
        <w:jc w:val="both"/>
      </w:pPr>
      <w:r>
        <w:rPr>
          <w:rFonts w:ascii="Times New Roman"/>
          <w:b w:val="false"/>
          <w:i w:val="false"/>
          <w:color w:val="000000"/>
          <w:sz w:val="28"/>
        </w:rPr>
        <w:t>
      33)Түркістан облысының білім басқармасының Сауран ауданының адами әлеуетті дамыту бөлімінің "Ойық" шағын жинақталған бастауыш мектебі" коммуналдық мемлекеттік мекемесі;</w:t>
      </w:r>
    </w:p>
    <w:p>
      <w:pPr>
        <w:spacing w:after="0"/>
        <w:ind w:left="0"/>
        <w:jc w:val="both"/>
      </w:pPr>
      <w:r>
        <w:rPr>
          <w:rFonts w:ascii="Times New Roman"/>
          <w:b w:val="false"/>
          <w:i w:val="false"/>
          <w:color w:val="000000"/>
          <w:sz w:val="28"/>
        </w:rPr>
        <w:t>
      34)Түркістан облысының білім басқармасының Сауран ауданының адами әлеуетті дамыту бөлімінің "Шоқтас" шағын жинақталған бастауыш мектебі" коммуналдық мемлекеттік мекемесі;</w:t>
      </w:r>
    </w:p>
    <w:p>
      <w:pPr>
        <w:spacing w:after="0"/>
        <w:ind w:left="0"/>
        <w:jc w:val="both"/>
      </w:pPr>
      <w:r>
        <w:rPr>
          <w:rFonts w:ascii="Times New Roman"/>
          <w:b w:val="false"/>
          <w:i w:val="false"/>
          <w:color w:val="000000"/>
          <w:sz w:val="28"/>
        </w:rPr>
        <w:t>
      35)Түркістан облысының білім басқармасының Сауран ауданының адами әлеуетті дамыту бөлімінің "Игілік" шағын жинақталған бастауыш мектебі" коммуналдық мемлекеттік мекемесі;</w:t>
      </w:r>
    </w:p>
    <w:p>
      <w:pPr>
        <w:spacing w:after="0"/>
        <w:ind w:left="0"/>
        <w:jc w:val="both"/>
      </w:pPr>
      <w:r>
        <w:rPr>
          <w:rFonts w:ascii="Times New Roman"/>
          <w:b w:val="false"/>
          <w:i w:val="false"/>
          <w:color w:val="000000"/>
          <w:sz w:val="28"/>
        </w:rPr>
        <w:t>
      36)Түркістан облысының білім басқармасының Сауран ауданының адами әлеуетті дамыту бөлімінің "Шойтөбе" шағын жинақталған бастауыш мектебі" коммуналдық мемлекеттік мекемесі;</w:t>
      </w:r>
    </w:p>
    <w:p>
      <w:pPr>
        <w:spacing w:after="0"/>
        <w:ind w:left="0"/>
        <w:jc w:val="both"/>
      </w:pPr>
      <w:r>
        <w:rPr>
          <w:rFonts w:ascii="Times New Roman"/>
          <w:b w:val="false"/>
          <w:i w:val="false"/>
          <w:color w:val="000000"/>
          <w:sz w:val="28"/>
        </w:rPr>
        <w:t>
      37)Түркістан облысының білім басқармасының Сауран ауданының адами әлеуетті дамыту бөлімінің "Жалаңтөс" шағын жинақталған бастауыш мектебі" коммуналдық мемлекеттік мекемесі;</w:t>
      </w:r>
    </w:p>
    <w:p>
      <w:pPr>
        <w:spacing w:after="0"/>
        <w:ind w:left="0"/>
        <w:jc w:val="both"/>
      </w:pPr>
      <w:r>
        <w:rPr>
          <w:rFonts w:ascii="Times New Roman"/>
          <w:b w:val="false"/>
          <w:i w:val="false"/>
          <w:color w:val="000000"/>
          <w:sz w:val="28"/>
        </w:rPr>
        <w:t>
      38)Түркістан облысының білім басқармасының Сауран ауданының адами әлеуетті дамыту бөлімінің "Көксарай" шағын жинақталған бастауыш мектебі" коммуналдық мемлекеттік мекемесі;</w:t>
      </w:r>
    </w:p>
    <w:p>
      <w:pPr>
        <w:spacing w:after="0"/>
        <w:ind w:left="0"/>
        <w:jc w:val="both"/>
      </w:pPr>
      <w:r>
        <w:rPr>
          <w:rFonts w:ascii="Times New Roman"/>
          <w:b w:val="false"/>
          <w:i w:val="false"/>
          <w:color w:val="000000"/>
          <w:sz w:val="28"/>
        </w:rPr>
        <w:t>
      39)Түркістан облысының білім басқармасының Сауран ауданының адами әлеуетті дамыту бөлімінің "Ұлықбек атындағы жалпы орта мектебі" коммуналдық мемлекеттік мекемесі;</w:t>
      </w:r>
    </w:p>
    <w:p>
      <w:pPr>
        <w:spacing w:after="0"/>
        <w:ind w:left="0"/>
        <w:jc w:val="both"/>
      </w:pPr>
      <w:r>
        <w:rPr>
          <w:rFonts w:ascii="Times New Roman"/>
          <w:b w:val="false"/>
          <w:i w:val="false"/>
          <w:color w:val="000000"/>
          <w:sz w:val="28"/>
        </w:rPr>
        <w:t>
      40)Түркістан облысының білім басқармасының Сауран ауданының адами әлеуетті дамыту бөлімінің "Қ.Рысбеков атындағы №5 негізгі орта мектеп-интернаты" коммуналдық мемлекеттік мекемесі;</w:t>
      </w:r>
    </w:p>
    <w:p>
      <w:pPr>
        <w:spacing w:after="0"/>
        <w:ind w:left="0"/>
        <w:jc w:val="both"/>
      </w:pPr>
      <w:r>
        <w:rPr>
          <w:rFonts w:ascii="Times New Roman"/>
          <w:b w:val="false"/>
          <w:i w:val="false"/>
          <w:color w:val="000000"/>
          <w:sz w:val="28"/>
        </w:rPr>
        <w:t>
      41)Түркістан облысының білім басқармасының Сауран ауданының адами әлеуетті дамыту бөлімінің "Алтын ұя"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42)Түркістан облысының білім басқармасының Сауран ауданының адами әлеуетті дамыту бөлімінің "Бәйтерек"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43)Түркістан облысының білім басқармасының Сауран ауданының адами әлеуетті дамыту бөлімінің "Құлыншақ"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44)Түркістан облысының білім басқармасының Сауран ауданының адами әлеуетті дамыту бөлімінің "Алтын сақа"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45)Түркістан облысының білім басқармасының Сауран ауданының адами әлеуетті дамыту бөлімінің "Қарлығаш"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46)Түркістан облысының білім басқармасының Сауран ауданының адами әлеуетті дамыту бөлімінің "Көркем"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47)Түркістан облысының білім басқармасының Сауран ауданының адами әлеуетті дамыту бөлімінің "Шаттық"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48)Түркістан облысының білім басқармасының Сауран ауданының адами әлеуетті дамыту бөлімінің "Жауқазын"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49)Түркістан облысының білім басқармасының Сауран ауданының адами әлеуетті дамыту бөлімінің "Шамшырақ"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50)Түркістан облысының білім басқармасының Сауран ауданының адами әлеуетті дамыту бөлімінің "Шұғыла"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51)Түркістан облысының білім басқармасының Сауран ауданының адами әлеуетті дамыту бөлімінің "Бәйшешек"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52)Түркістан облысының білім басқармасының Сауран ауданының адами әлеуетті дамыту бөлімінің "Аққу"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53)Түркістан облысының білім басқармасының Сауран ауданының адами әлеуетті дамыту бөлімінің "Ақ көгершін"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54)Түркістан облысының білім басқармасының Сауран ауданының адами әлеуетті дамыту бөлімінің "Ә.Сығай атындағы жалпы орта мектебі" коммуналдық мемлекеттік мекемес;</w:t>
      </w:r>
    </w:p>
    <w:p>
      <w:pPr>
        <w:spacing w:after="0"/>
        <w:ind w:left="0"/>
        <w:jc w:val="both"/>
      </w:pPr>
      <w:r>
        <w:rPr>
          <w:rFonts w:ascii="Times New Roman"/>
          <w:b w:val="false"/>
          <w:i w:val="false"/>
          <w:color w:val="000000"/>
          <w:sz w:val="28"/>
        </w:rPr>
        <w:t>
      55)Түркістан облысының білім басқармасының Сауран ауданының адами әлеуетті дамыту бөлімінің "№1 жалпы орта мектебі"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