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821f9" w14:textId="7782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2022 жылғы 13 желтоқсандағы № 19/232-VІI "2023-2025 жылдарға арналған облыстық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2023 жылғы 10 шілдедегі № 4/42-VIII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ШЕШТІК:</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"2023-2025 жылдарға арналған облыстық бюджет туралы" 2022 жылғы 13 желтоқсандағы № 19/232-VІI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2023-2025 жылдарға арналған облыстық бюджеті тиісінше 1, 2 және 3-қосымшаларға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1 241 323 429 мың теңге, оның iшiнде:</w:t>
      </w:r>
    </w:p>
    <w:p>
      <w:pPr>
        <w:spacing w:after="0"/>
        <w:ind w:left="0"/>
        <w:jc w:val="both"/>
      </w:pPr>
      <w:r>
        <w:rPr>
          <w:rFonts w:ascii="Times New Roman"/>
          <w:b w:val="false"/>
          <w:i w:val="false"/>
          <w:color w:val="000000"/>
          <w:sz w:val="28"/>
        </w:rPr>
        <w:t>
      салықтық түсiмдер – 61 120 649 мың теңге;</w:t>
      </w:r>
    </w:p>
    <w:p>
      <w:pPr>
        <w:spacing w:after="0"/>
        <w:ind w:left="0"/>
        <w:jc w:val="both"/>
      </w:pPr>
      <w:r>
        <w:rPr>
          <w:rFonts w:ascii="Times New Roman"/>
          <w:b w:val="false"/>
          <w:i w:val="false"/>
          <w:color w:val="000000"/>
          <w:sz w:val="28"/>
        </w:rPr>
        <w:t>
      салықтық емес түсiмдер – 13 870 313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1 166 327 144 мың теңге;</w:t>
      </w:r>
    </w:p>
    <w:p>
      <w:pPr>
        <w:spacing w:after="0"/>
        <w:ind w:left="0"/>
        <w:jc w:val="both"/>
      </w:pPr>
      <w:r>
        <w:rPr>
          <w:rFonts w:ascii="Times New Roman"/>
          <w:b w:val="false"/>
          <w:i w:val="false"/>
          <w:color w:val="000000"/>
          <w:sz w:val="28"/>
        </w:rPr>
        <w:t>
      2) шығындар – 1 242 296 784 мың теңге;</w:t>
      </w:r>
    </w:p>
    <w:p>
      <w:pPr>
        <w:spacing w:after="0"/>
        <w:ind w:left="0"/>
        <w:jc w:val="both"/>
      </w:pPr>
      <w:r>
        <w:rPr>
          <w:rFonts w:ascii="Times New Roman"/>
          <w:b w:val="false"/>
          <w:i w:val="false"/>
          <w:color w:val="000000"/>
          <w:sz w:val="28"/>
        </w:rPr>
        <w:t>
      3) таза бюджеттiк кредиттеу – - 1 820 588 мың теңге, оның ішінде:</w:t>
      </w:r>
    </w:p>
    <w:p>
      <w:pPr>
        <w:spacing w:after="0"/>
        <w:ind w:left="0"/>
        <w:jc w:val="both"/>
      </w:pPr>
      <w:r>
        <w:rPr>
          <w:rFonts w:ascii="Times New Roman"/>
          <w:b w:val="false"/>
          <w:i w:val="false"/>
          <w:color w:val="000000"/>
          <w:sz w:val="28"/>
        </w:rPr>
        <w:t>
      бюджеттік кредиттер – 35 201 520 мың теңге;</w:t>
      </w:r>
    </w:p>
    <w:p>
      <w:pPr>
        <w:spacing w:after="0"/>
        <w:ind w:left="0"/>
        <w:jc w:val="both"/>
      </w:pPr>
      <w:r>
        <w:rPr>
          <w:rFonts w:ascii="Times New Roman"/>
          <w:b w:val="false"/>
          <w:i w:val="false"/>
          <w:color w:val="000000"/>
          <w:sz w:val="28"/>
        </w:rPr>
        <w:t>
      бюджеттік кредиттерді өтеу – 37 022 108 мың теңге;</w:t>
      </w:r>
    </w:p>
    <w:p>
      <w:pPr>
        <w:spacing w:after="0"/>
        <w:ind w:left="0"/>
        <w:jc w:val="both"/>
      </w:pPr>
      <w:r>
        <w:rPr>
          <w:rFonts w:ascii="Times New Roman"/>
          <w:b w:val="false"/>
          <w:i w:val="false"/>
          <w:color w:val="000000"/>
          <w:sz w:val="28"/>
        </w:rPr>
        <w:t>
      4) қаржы активтерімен операциялар бойынша сальдо – 966 940 мың теңге, оның ішінде:</w:t>
      </w:r>
    </w:p>
    <w:p>
      <w:pPr>
        <w:spacing w:after="0"/>
        <w:ind w:left="0"/>
        <w:jc w:val="both"/>
      </w:pPr>
      <w:r>
        <w:rPr>
          <w:rFonts w:ascii="Times New Roman"/>
          <w:b w:val="false"/>
          <w:i w:val="false"/>
          <w:color w:val="000000"/>
          <w:sz w:val="28"/>
        </w:rPr>
        <w:t>
      қаржы активтерін сатып алу – 966 940 мың теңге;</w:t>
      </w:r>
    </w:p>
    <w:p>
      <w:pPr>
        <w:spacing w:after="0"/>
        <w:ind w:left="0"/>
        <w:jc w:val="both"/>
      </w:pPr>
      <w:r>
        <w:rPr>
          <w:rFonts w:ascii="Times New Roman"/>
          <w:b w:val="false"/>
          <w:i w:val="false"/>
          <w:color w:val="000000"/>
          <w:sz w:val="28"/>
        </w:rPr>
        <w:t>
      5) бюджет тапшылығы – - 119 707 мың теңге;</w:t>
      </w:r>
    </w:p>
    <w:p>
      <w:pPr>
        <w:spacing w:after="0"/>
        <w:ind w:left="0"/>
        <w:jc w:val="both"/>
      </w:pPr>
      <w:r>
        <w:rPr>
          <w:rFonts w:ascii="Times New Roman"/>
          <w:b w:val="false"/>
          <w:i w:val="false"/>
          <w:color w:val="000000"/>
          <w:sz w:val="28"/>
        </w:rPr>
        <w:t>
      6) бюджет тапшылығын қаржыландыру – 119 707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10 шілдедегі № 4/42-VIIІ</w:t>
            </w:r>
            <w:r>
              <w:br/>
            </w:r>
            <w:r>
              <w:rPr>
                <w:rFonts w:ascii="Times New Roman"/>
                <w:b w:val="false"/>
                <w:i w:val="false"/>
                <w:color w:val="000000"/>
                <w:sz w:val="20"/>
              </w:rPr>
              <w:t xml:space="preserve">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19/232-VII шешіміне 1-қосымша</w:t>
            </w:r>
          </w:p>
        </w:tc>
      </w:tr>
    </w:tbl>
    <w:p>
      <w:pPr>
        <w:spacing w:after="0"/>
        <w:ind w:left="0"/>
        <w:jc w:val="left"/>
      </w:pPr>
      <w:r>
        <w:rPr>
          <w:rFonts w:ascii="Times New Roman"/>
          <w:b/>
          <w:i w:val="false"/>
          <w:color w:val="000000"/>
        </w:rPr>
        <w:t xml:space="preserve"> 2023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1 241 323 429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22 306 540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1 166 327 144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1 166 327 144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1 151 829 902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1 151 829 902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1 242 296 784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678 405 681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101 285 930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100 484 920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534 232 315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70 280 773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362 847 674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12 503 824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денсаулық сақтау ұйымдарының міндеттемелері бойынша кредиттік қарызды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58 540 154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58 514 656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130 581 312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40 371 118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31 893 176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16 502 878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39 708 948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32 806 053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-1 820 588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19 772 410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