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c028" w14:textId="867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қоршаған ортаға теріс әсер еткені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11 қыркүйектегі № 5/73-VIII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бойынша қоршаған ортаға теріс әсер еткені үшін төлемақы мөлшерлемелері бекітілсін және жоғарылатылсын.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5/73-VIII шешіміне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 қоршаған ортаға теріс әсер еткені үшін төлемақы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Түркістан облыстық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7/103-VIII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қажеттілік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Өндіріс пен тұтыну қалдықтарын көмгені үшін төлемақы мөлшерлемелері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