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539c" w14:textId="7c35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2023 жылғы 13 желтоқсандағы № 7/85-VIII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облысының 2024-2026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 бекiтiлсiн:</w:t>
      </w:r>
    </w:p>
    <w:bookmarkEnd w:id="1"/>
    <w:bookmarkStart w:name="z3" w:id="2"/>
    <w:p>
      <w:pPr>
        <w:spacing w:after="0"/>
        <w:ind w:left="0"/>
        <w:jc w:val="both"/>
      </w:pPr>
      <w:r>
        <w:rPr>
          <w:rFonts w:ascii="Times New Roman"/>
          <w:b w:val="false"/>
          <w:i w:val="false"/>
          <w:color w:val="000000"/>
          <w:sz w:val="28"/>
        </w:rPr>
        <w:t>
      1) кiрiстер – 1 325 161 163 мың теңге, оның iшiнде:</w:t>
      </w:r>
    </w:p>
    <w:bookmarkEnd w:id="2"/>
    <w:p>
      <w:pPr>
        <w:spacing w:after="0"/>
        <w:ind w:left="0"/>
        <w:jc w:val="both"/>
      </w:pPr>
      <w:r>
        <w:rPr>
          <w:rFonts w:ascii="Times New Roman"/>
          <w:b w:val="false"/>
          <w:i w:val="false"/>
          <w:color w:val="000000"/>
          <w:sz w:val="28"/>
        </w:rPr>
        <w:t>
      салықтық түсiмдер – 69 036 227 мың теңге;</w:t>
      </w:r>
    </w:p>
    <w:p>
      <w:pPr>
        <w:spacing w:after="0"/>
        <w:ind w:left="0"/>
        <w:jc w:val="both"/>
      </w:pPr>
      <w:r>
        <w:rPr>
          <w:rFonts w:ascii="Times New Roman"/>
          <w:b w:val="false"/>
          <w:i w:val="false"/>
          <w:color w:val="000000"/>
          <w:sz w:val="28"/>
        </w:rPr>
        <w:t>
      салықтық емес түсiмдер – 36 420 238 мың теңге;</w:t>
      </w:r>
    </w:p>
    <w:p>
      <w:pPr>
        <w:spacing w:after="0"/>
        <w:ind w:left="0"/>
        <w:jc w:val="both"/>
      </w:pPr>
      <w:r>
        <w:rPr>
          <w:rFonts w:ascii="Times New Roman"/>
          <w:b w:val="false"/>
          <w:i w:val="false"/>
          <w:color w:val="000000"/>
          <w:sz w:val="28"/>
        </w:rPr>
        <w:t>
      негізгі капиталды сатудан түсетін түсімдер – 117 731 мың теңге;</w:t>
      </w:r>
    </w:p>
    <w:p>
      <w:pPr>
        <w:spacing w:after="0"/>
        <w:ind w:left="0"/>
        <w:jc w:val="both"/>
      </w:pPr>
      <w:r>
        <w:rPr>
          <w:rFonts w:ascii="Times New Roman"/>
          <w:b w:val="false"/>
          <w:i w:val="false"/>
          <w:color w:val="000000"/>
          <w:sz w:val="28"/>
        </w:rPr>
        <w:t>
      трансферттер түсiмi – 1 219 586 967 мың теңге;</w:t>
      </w:r>
    </w:p>
    <w:p>
      <w:pPr>
        <w:spacing w:after="0"/>
        <w:ind w:left="0"/>
        <w:jc w:val="both"/>
      </w:pPr>
      <w:r>
        <w:rPr>
          <w:rFonts w:ascii="Times New Roman"/>
          <w:b w:val="false"/>
          <w:i w:val="false"/>
          <w:color w:val="000000"/>
          <w:sz w:val="28"/>
        </w:rPr>
        <w:t>
      2) шығындар – 1 309 094 871 мың теңге;</w:t>
      </w:r>
    </w:p>
    <w:p>
      <w:pPr>
        <w:spacing w:after="0"/>
        <w:ind w:left="0"/>
        <w:jc w:val="both"/>
      </w:pPr>
      <w:r>
        <w:rPr>
          <w:rFonts w:ascii="Times New Roman"/>
          <w:b w:val="false"/>
          <w:i w:val="false"/>
          <w:color w:val="000000"/>
          <w:sz w:val="28"/>
        </w:rPr>
        <w:t>
      3) таза бюджеттiк кредиттеу – 39 112 883 мың теңге, оның ішінде:</w:t>
      </w:r>
    </w:p>
    <w:p>
      <w:pPr>
        <w:spacing w:after="0"/>
        <w:ind w:left="0"/>
        <w:jc w:val="both"/>
      </w:pPr>
      <w:r>
        <w:rPr>
          <w:rFonts w:ascii="Times New Roman"/>
          <w:b w:val="false"/>
          <w:i w:val="false"/>
          <w:color w:val="000000"/>
          <w:sz w:val="28"/>
        </w:rPr>
        <w:t>
      бюджеттік кредиттер – 70 695 836 мың теңге;</w:t>
      </w:r>
    </w:p>
    <w:p>
      <w:pPr>
        <w:spacing w:after="0"/>
        <w:ind w:left="0"/>
        <w:jc w:val="both"/>
      </w:pPr>
      <w:r>
        <w:rPr>
          <w:rFonts w:ascii="Times New Roman"/>
          <w:b w:val="false"/>
          <w:i w:val="false"/>
          <w:color w:val="000000"/>
          <w:sz w:val="28"/>
        </w:rPr>
        <w:t>
      бюджеттік кредиттерді өтеу – 31 582 953 мың теңге;</w:t>
      </w:r>
    </w:p>
    <w:p>
      <w:pPr>
        <w:spacing w:after="0"/>
        <w:ind w:left="0"/>
        <w:jc w:val="both"/>
      </w:pPr>
      <w:r>
        <w:rPr>
          <w:rFonts w:ascii="Times New Roman"/>
          <w:b w:val="false"/>
          <w:i w:val="false"/>
          <w:color w:val="000000"/>
          <w:sz w:val="28"/>
        </w:rPr>
        <w:t>
      4) қаржы активтерімен операциялар бойынша сальдо – 6 000 000 мың теңге, оның ішінде:</w:t>
      </w:r>
    </w:p>
    <w:p>
      <w:pPr>
        <w:spacing w:after="0"/>
        <w:ind w:left="0"/>
        <w:jc w:val="both"/>
      </w:pPr>
      <w:r>
        <w:rPr>
          <w:rFonts w:ascii="Times New Roman"/>
          <w:b w:val="false"/>
          <w:i w:val="false"/>
          <w:color w:val="000000"/>
          <w:sz w:val="28"/>
        </w:rPr>
        <w:t>
      қаржы активтерін сатып алу – 6 000 000 мың теңге;</w:t>
      </w:r>
    </w:p>
    <w:p>
      <w:pPr>
        <w:spacing w:after="0"/>
        <w:ind w:left="0"/>
        <w:jc w:val="both"/>
      </w:pPr>
      <w:r>
        <w:rPr>
          <w:rFonts w:ascii="Times New Roman"/>
          <w:b w:val="false"/>
          <w:i w:val="false"/>
          <w:color w:val="000000"/>
          <w:sz w:val="28"/>
        </w:rPr>
        <w:t>
      5) бюджет тапшылығы – - 29 046 591 мың теңге;</w:t>
      </w:r>
    </w:p>
    <w:p>
      <w:pPr>
        <w:spacing w:after="0"/>
        <w:ind w:left="0"/>
        <w:jc w:val="both"/>
      </w:pPr>
      <w:r>
        <w:rPr>
          <w:rFonts w:ascii="Times New Roman"/>
          <w:b w:val="false"/>
          <w:i w:val="false"/>
          <w:color w:val="000000"/>
          <w:sz w:val="28"/>
        </w:rPr>
        <w:t>
      6) бюджет тапшылығын қаржыландыру – 29 046 591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13.12.2024 </w:t>
      </w:r>
      <w:r>
        <w:rPr>
          <w:rFonts w:ascii="Times New Roman"/>
          <w:b w:val="false"/>
          <w:i w:val="false"/>
          <w:color w:val="000000"/>
          <w:sz w:val="28"/>
        </w:rPr>
        <w:t>№ 14/179-VIIІ</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2024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End w:id="3"/>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44,3 пайыз;</w:t>
      </w:r>
    </w:p>
    <w:p>
      <w:pPr>
        <w:spacing w:after="0"/>
        <w:ind w:left="0"/>
        <w:jc w:val="both"/>
      </w:pPr>
      <w:r>
        <w:rPr>
          <w:rFonts w:ascii="Times New Roman"/>
          <w:b w:val="false"/>
          <w:i w:val="false"/>
          <w:color w:val="000000"/>
          <w:sz w:val="28"/>
        </w:rPr>
        <w:t>
      Жетісай ауданының – 54,3 пайыз;</w:t>
      </w:r>
    </w:p>
    <w:p>
      <w:pPr>
        <w:spacing w:after="0"/>
        <w:ind w:left="0"/>
        <w:jc w:val="both"/>
      </w:pPr>
      <w:r>
        <w:rPr>
          <w:rFonts w:ascii="Times New Roman"/>
          <w:b w:val="false"/>
          <w:i w:val="false"/>
          <w:color w:val="000000"/>
          <w:sz w:val="28"/>
        </w:rPr>
        <w:t>
      Қазығұрт ауданының – 47,4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50,5 пайыз;</w:t>
      </w:r>
    </w:p>
    <w:p>
      <w:pPr>
        <w:spacing w:after="0"/>
        <w:ind w:left="0"/>
        <w:jc w:val="both"/>
      </w:pPr>
      <w:r>
        <w:rPr>
          <w:rFonts w:ascii="Times New Roman"/>
          <w:b w:val="false"/>
          <w:i w:val="false"/>
          <w:color w:val="000000"/>
          <w:sz w:val="28"/>
        </w:rPr>
        <w:t>
      Ордабасы ауданының – 49,5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52,2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50 пайыз;</w:t>
      </w:r>
    </w:p>
    <w:p>
      <w:pPr>
        <w:spacing w:after="0"/>
        <w:ind w:left="0"/>
        <w:jc w:val="both"/>
      </w:pPr>
      <w:r>
        <w:rPr>
          <w:rFonts w:ascii="Times New Roman"/>
          <w:b w:val="false"/>
          <w:i w:val="false"/>
          <w:color w:val="000000"/>
          <w:sz w:val="28"/>
        </w:rPr>
        <w:t>
      Созақ ауданының – 48,6 пайыз;</w:t>
      </w:r>
    </w:p>
    <w:p>
      <w:pPr>
        <w:spacing w:after="0"/>
        <w:ind w:left="0"/>
        <w:jc w:val="both"/>
      </w:pPr>
      <w:r>
        <w:rPr>
          <w:rFonts w:ascii="Times New Roman"/>
          <w:b w:val="false"/>
          <w:i w:val="false"/>
          <w:color w:val="000000"/>
          <w:sz w:val="28"/>
        </w:rPr>
        <w:t>
      Төлеби ауданының – 46,2 пайыз;</w:t>
      </w:r>
    </w:p>
    <w:p>
      <w:pPr>
        <w:spacing w:after="0"/>
        <w:ind w:left="0"/>
        <w:jc w:val="both"/>
      </w:pPr>
      <w:r>
        <w:rPr>
          <w:rFonts w:ascii="Times New Roman"/>
          <w:b w:val="false"/>
          <w:i w:val="false"/>
          <w:color w:val="000000"/>
          <w:sz w:val="28"/>
        </w:rPr>
        <w:t>
      Түлкібас ауданының – 53,3 пайыз;</w:t>
      </w:r>
    </w:p>
    <w:p>
      <w:pPr>
        <w:spacing w:after="0"/>
        <w:ind w:left="0"/>
        <w:jc w:val="both"/>
      </w:pPr>
      <w:r>
        <w:rPr>
          <w:rFonts w:ascii="Times New Roman"/>
          <w:b w:val="false"/>
          <w:i w:val="false"/>
          <w:color w:val="000000"/>
          <w:sz w:val="28"/>
        </w:rPr>
        <w:t>
      Шардара ауданының – 48,3 пайыз;</w:t>
      </w:r>
    </w:p>
    <w:p>
      <w:pPr>
        <w:spacing w:after="0"/>
        <w:ind w:left="0"/>
        <w:jc w:val="both"/>
      </w:pPr>
      <w:r>
        <w:rPr>
          <w:rFonts w:ascii="Times New Roman"/>
          <w:b w:val="false"/>
          <w:i w:val="false"/>
          <w:color w:val="000000"/>
          <w:sz w:val="28"/>
        </w:rPr>
        <w:t>
      Арыс қаласының – 54,3 пайыз;</w:t>
      </w:r>
    </w:p>
    <w:p>
      <w:pPr>
        <w:spacing w:after="0"/>
        <w:ind w:left="0"/>
        <w:jc w:val="both"/>
      </w:pPr>
      <w:r>
        <w:rPr>
          <w:rFonts w:ascii="Times New Roman"/>
          <w:b w:val="false"/>
          <w:i w:val="false"/>
          <w:color w:val="000000"/>
          <w:sz w:val="28"/>
        </w:rPr>
        <w:t>
      Кентау қаласының – 41,7 пайыз;</w:t>
      </w:r>
    </w:p>
    <w:p>
      <w:pPr>
        <w:spacing w:after="0"/>
        <w:ind w:left="0"/>
        <w:jc w:val="both"/>
      </w:pPr>
      <w:r>
        <w:rPr>
          <w:rFonts w:ascii="Times New Roman"/>
          <w:b w:val="false"/>
          <w:i w:val="false"/>
          <w:color w:val="000000"/>
          <w:sz w:val="28"/>
        </w:rPr>
        <w:t>
      Түркістан қаласының – 50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55,7 пайыз;</w:t>
      </w:r>
    </w:p>
    <w:p>
      <w:pPr>
        <w:spacing w:after="0"/>
        <w:ind w:left="0"/>
        <w:jc w:val="both"/>
      </w:pPr>
      <w:r>
        <w:rPr>
          <w:rFonts w:ascii="Times New Roman"/>
          <w:b w:val="false"/>
          <w:i w:val="false"/>
          <w:color w:val="000000"/>
          <w:sz w:val="28"/>
        </w:rPr>
        <w:t>
      Жетісай ауданынан – 45,7 пайыз;</w:t>
      </w:r>
    </w:p>
    <w:p>
      <w:pPr>
        <w:spacing w:after="0"/>
        <w:ind w:left="0"/>
        <w:jc w:val="both"/>
      </w:pPr>
      <w:r>
        <w:rPr>
          <w:rFonts w:ascii="Times New Roman"/>
          <w:b w:val="false"/>
          <w:i w:val="false"/>
          <w:color w:val="000000"/>
          <w:sz w:val="28"/>
        </w:rPr>
        <w:t>
      Қазығұрт ауданынан – 52,6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49,5 пайыз;</w:t>
      </w:r>
    </w:p>
    <w:p>
      <w:pPr>
        <w:spacing w:after="0"/>
        <w:ind w:left="0"/>
        <w:jc w:val="both"/>
      </w:pPr>
      <w:r>
        <w:rPr>
          <w:rFonts w:ascii="Times New Roman"/>
          <w:b w:val="false"/>
          <w:i w:val="false"/>
          <w:color w:val="000000"/>
          <w:sz w:val="28"/>
        </w:rPr>
        <w:t>
      Ордабасы ауданынан – 50,5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47,8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Сауран ауданынан – 50 пайыз;</w:t>
      </w:r>
    </w:p>
    <w:p>
      <w:pPr>
        <w:spacing w:after="0"/>
        <w:ind w:left="0"/>
        <w:jc w:val="both"/>
      </w:pPr>
      <w:r>
        <w:rPr>
          <w:rFonts w:ascii="Times New Roman"/>
          <w:b w:val="false"/>
          <w:i w:val="false"/>
          <w:color w:val="000000"/>
          <w:sz w:val="28"/>
        </w:rPr>
        <w:t>
      Созақ ауданынан – 51,4 пайыз;</w:t>
      </w:r>
    </w:p>
    <w:p>
      <w:pPr>
        <w:spacing w:after="0"/>
        <w:ind w:left="0"/>
        <w:jc w:val="both"/>
      </w:pPr>
      <w:r>
        <w:rPr>
          <w:rFonts w:ascii="Times New Roman"/>
          <w:b w:val="false"/>
          <w:i w:val="false"/>
          <w:color w:val="000000"/>
          <w:sz w:val="28"/>
        </w:rPr>
        <w:t>
      Төлеби ауданынан – 53,8 пайыз;</w:t>
      </w:r>
    </w:p>
    <w:p>
      <w:pPr>
        <w:spacing w:after="0"/>
        <w:ind w:left="0"/>
        <w:jc w:val="both"/>
      </w:pPr>
      <w:r>
        <w:rPr>
          <w:rFonts w:ascii="Times New Roman"/>
          <w:b w:val="false"/>
          <w:i w:val="false"/>
          <w:color w:val="000000"/>
          <w:sz w:val="28"/>
        </w:rPr>
        <w:t>
      Түлкібас ауданынан – 46,7 пайыз;</w:t>
      </w:r>
    </w:p>
    <w:p>
      <w:pPr>
        <w:spacing w:after="0"/>
        <w:ind w:left="0"/>
        <w:jc w:val="both"/>
      </w:pPr>
      <w:r>
        <w:rPr>
          <w:rFonts w:ascii="Times New Roman"/>
          <w:b w:val="false"/>
          <w:i w:val="false"/>
          <w:color w:val="000000"/>
          <w:sz w:val="28"/>
        </w:rPr>
        <w:t>
      Шардара ауданынан – 51,7 пайыз;</w:t>
      </w:r>
    </w:p>
    <w:p>
      <w:pPr>
        <w:spacing w:after="0"/>
        <w:ind w:left="0"/>
        <w:jc w:val="both"/>
      </w:pPr>
      <w:r>
        <w:rPr>
          <w:rFonts w:ascii="Times New Roman"/>
          <w:b w:val="false"/>
          <w:i w:val="false"/>
          <w:color w:val="000000"/>
          <w:sz w:val="28"/>
        </w:rPr>
        <w:t xml:space="preserve">
      Арыс қаласынан – 45,7 пайыз; </w:t>
      </w:r>
    </w:p>
    <w:p>
      <w:pPr>
        <w:spacing w:after="0"/>
        <w:ind w:left="0"/>
        <w:jc w:val="both"/>
      </w:pPr>
      <w:r>
        <w:rPr>
          <w:rFonts w:ascii="Times New Roman"/>
          <w:b w:val="false"/>
          <w:i w:val="false"/>
          <w:color w:val="000000"/>
          <w:sz w:val="28"/>
        </w:rPr>
        <w:t>
      Кентау қаласынан – 58,3 пайыз;</w:t>
      </w:r>
    </w:p>
    <w:p>
      <w:pPr>
        <w:spacing w:after="0"/>
        <w:ind w:left="0"/>
        <w:jc w:val="both"/>
      </w:pPr>
      <w:r>
        <w:rPr>
          <w:rFonts w:ascii="Times New Roman"/>
          <w:b w:val="false"/>
          <w:i w:val="false"/>
          <w:color w:val="000000"/>
          <w:sz w:val="28"/>
        </w:rPr>
        <w:t>
      Түркістан қаласынан – 50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47,8 пайыз;</w:t>
      </w:r>
    </w:p>
    <w:p>
      <w:pPr>
        <w:spacing w:after="0"/>
        <w:ind w:left="0"/>
        <w:jc w:val="both"/>
      </w:pPr>
      <w:r>
        <w:rPr>
          <w:rFonts w:ascii="Times New Roman"/>
          <w:b w:val="false"/>
          <w:i w:val="false"/>
          <w:color w:val="000000"/>
          <w:sz w:val="28"/>
        </w:rPr>
        <w:t>
      Жетісай ауданының – 43,2 пайыз;</w:t>
      </w:r>
    </w:p>
    <w:p>
      <w:pPr>
        <w:spacing w:after="0"/>
        <w:ind w:left="0"/>
        <w:jc w:val="both"/>
      </w:pPr>
      <w:r>
        <w:rPr>
          <w:rFonts w:ascii="Times New Roman"/>
          <w:b w:val="false"/>
          <w:i w:val="false"/>
          <w:color w:val="000000"/>
          <w:sz w:val="28"/>
        </w:rPr>
        <w:t>
      Қазығұрт ауданының – 44,8 пайыз;</w:t>
      </w:r>
    </w:p>
    <w:p>
      <w:pPr>
        <w:spacing w:after="0"/>
        <w:ind w:left="0"/>
        <w:jc w:val="both"/>
      </w:pPr>
      <w:r>
        <w:rPr>
          <w:rFonts w:ascii="Times New Roman"/>
          <w:b w:val="false"/>
          <w:i w:val="false"/>
          <w:color w:val="000000"/>
          <w:sz w:val="28"/>
        </w:rPr>
        <w:t>
      Келес ауданының – 58,3 пайыз;</w:t>
      </w:r>
    </w:p>
    <w:p>
      <w:pPr>
        <w:spacing w:after="0"/>
        <w:ind w:left="0"/>
        <w:jc w:val="both"/>
      </w:pPr>
      <w:r>
        <w:rPr>
          <w:rFonts w:ascii="Times New Roman"/>
          <w:b w:val="false"/>
          <w:i w:val="false"/>
          <w:color w:val="000000"/>
          <w:sz w:val="28"/>
        </w:rPr>
        <w:t>
      Мақтаарал ауданының – 48,6 пайыз;</w:t>
      </w:r>
    </w:p>
    <w:p>
      <w:pPr>
        <w:spacing w:after="0"/>
        <w:ind w:left="0"/>
        <w:jc w:val="both"/>
      </w:pPr>
      <w:r>
        <w:rPr>
          <w:rFonts w:ascii="Times New Roman"/>
          <w:b w:val="false"/>
          <w:i w:val="false"/>
          <w:color w:val="000000"/>
          <w:sz w:val="28"/>
        </w:rPr>
        <w:t>
      Ордабасы ауданының – 41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48,7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52,9 пайыз;</w:t>
      </w:r>
    </w:p>
    <w:p>
      <w:pPr>
        <w:spacing w:after="0"/>
        <w:ind w:left="0"/>
        <w:jc w:val="both"/>
      </w:pPr>
      <w:r>
        <w:rPr>
          <w:rFonts w:ascii="Times New Roman"/>
          <w:b w:val="false"/>
          <w:i w:val="false"/>
          <w:color w:val="000000"/>
          <w:sz w:val="28"/>
        </w:rPr>
        <w:t>
      Созақ ауданының – 47,2 пайыз;</w:t>
      </w:r>
    </w:p>
    <w:p>
      <w:pPr>
        <w:spacing w:after="0"/>
        <w:ind w:left="0"/>
        <w:jc w:val="both"/>
      </w:pPr>
      <w:r>
        <w:rPr>
          <w:rFonts w:ascii="Times New Roman"/>
          <w:b w:val="false"/>
          <w:i w:val="false"/>
          <w:color w:val="000000"/>
          <w:sz w:val="28"/>
        </w:rPr>
        <w:t>
      Төлеби ауданының – 42,8 пайыз;</w:t>
      </w:r>
    </w:p>
    <w:p>
      <w:pPr>
        <w:spacing w:after="0"/>
        <w:ind w:left="0"/>
        <w:jc w:val="both"/>
      </w:pPr>
      <w:r>
        <w:rPr>
          <w:rFonts w:ascii="Times New Roman"/>
          <w:b w:val="false"/>
          <w:i w:val="false"/>
          <w:color w:val="000000"/>
          <w:sz w:val="28"/>
        </w:rPr>
        <w:t>
      Түлкібас ауданының – 50,5 пайыз;</w:t>
      </w:r>
    </w:p>
    <w:p>
      <w:pPr>
        <w:spacing w:after="0"/>
        <w:ind w:left="0"/>
        <w:jc w:val="both"/>
      </w:pPr>
      <w:r>
        <w:rPr>
          <w:rFonts w:ascii="Times New Roman"/>
          <w:b w:val="false"/>
          <w:i w:val="false"/>
          <w:color w:val="000000"/>
          <w:sz w:val="28"/>
        </w:rPr>
        <w:t>
      Шардара ауданының – 70 пайыз;</w:t>
      </w:r>
    </w:p>
    <w:p>
      <w:pPr>
        <w:spacing w:after="0"/>
        <w:ind w:left="0"/>
        <w:jc w:val="both"/>
      </w:pPr>
      <w:r>
        <w:rPr>
          <w:rFonts w:ascii="Times New Roman"/>
          <w:b w:val="false"/>
          <w:i w:val="false"/>
          <w:color w:val="000000"/>
          <w:sz w:val="28"/>
        </w:rPr>
        <w:t>
      Арыс қаласының – 58,2 пайыз;</w:t>
      </w:r>
    </w:p>
    <w:p>
      <w:pPr>
        <w:spacing w:after="0"/>
        <w:ind w:left="0"/>
        <w:jc w:val="both"/>
      </w:pPr>
      <w:r>
        <w:rPr>
          <w:rFonts w:ascii="Times New Roman"/>
          <w:b w:val="false"/>
          <w:i w:val="false"/>
          <w:color w:val="000000"/>
          <w:sz w:val="28"/>
        </w:rPr>
        <w:t>
      Кентау қаласының – 47,8 пайыз;</w:t>
      </w:r>
    </w:p>
    <w:p>
      <w:pPr>
        <w:spacing w:after="0"/>
        <w:ind w:left="0"/>
        <w:jc w:val="both"/>
      </w:pPr>
      <w:r>
        <w:rPr>
          <w:rFonts w:ascii="Times New Roman"/>
          <w:b w:val="false"/>
          <w:i w:val="false"/>
          <w:color w:val="000000"/>
          <w:sz w:val="28"/>
        </w:rPr>
        <w:t>
      Түркістан қаласының – 45,2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52,2 пайыз;</w:t>
      </w:r>
    </w:p>
    <w:p>
      <w:pPr>
        <w:spacing w:after="0"/>
        <w:ind w:left="0"/>
        <w:jc w:val="both"/>
      </w:pPr>
      <w:r>
        <w:rPr>
          <w:rFonts w:ascii="Times New Roman"/>
          <w:b w:val="false"/>
          <w:i w:val="false"/>
          <w:color w:val="000000"/>
          <w:sz w:val="28"/>
        </w:rPr>
        <w:t>
      Жетісай ауданынан – 56,8 пайыз;</w:t>
      </w:r>
    </w:p>
    <w:p>
      <w:pPr>
        <w:spacing w:after="0"/>
        <w:ind w:left="0"/>
        <w:jc w:val="both"/>
      </w:pPr>
      <w:r>
        <w:rPr>
          <w:rFonts w:ascii="Times New Roman"/>
          <w:b w:val="false"/>
          <w:i w:val="false"/>
          <w:color w:val="000000"/>
          <w:sz w:val="28"/>
        </w:rPr>
        <w:t>
      Қазығұрт ауданынан – 55,2 пайыз;</w:t>
      </w:r>
    </w:p>
    <w:p>
      <w:pPr>
        <w:spacing w:after="0"/>
        <w:ind w:left="0"/>
        <w:jc w:val="both"/>
      </w:pPr>
      <w:r>
        <w:rPr>
          <w:rFonts w:ascii="Times New Roman"/>
          <w:b w:val="false"/>
          <w:i w:val="false"/>
          <w:color w:val="000000"/>
          <w:sz w:val="28"/>
        </w:rPr>
        <w:t>
      Келес ауданынан – 41,7 пайыз;</w:t>
      </w:r>
    </w:p>
    <w:p>
      <w:pPr>
        <w:spacing w:after="0"/>
        <w:ind w:left="0"/>
        <w:jc w:val="both"/>
      </w:pPr>
      <w:r>
        <w:rPr>
          <w:rFonts w:ascii="Times New Roman"/>
          <w:b w:val="false"/>
          <w:i w:val="false"/>
          <w:color w:val="000000"/>
          <w:sz w:val="28"/>
        </w:rPr>
        <w:t>
      Мақтаарал ауданынан – 51,4 пайыз;</w:t>
      </w:r>
    </w:p>
    <w:p>
      <w:pPr>
        <w:spacing w:after="0"/>
        <w:ind w:left="0"/>
        <w:jc w:val="both"/>
      </w:pPr>
      <w:r>
        <w:rPr>
          <w:rFonts w:ascii="Times New Roman"/>
          <w:b w:val="false"/>
          <w:i w:val="false"/>
          <w:color w:val="000000"/>
          <w:sz w:val="28"/>
        </w:rPr>
        <w:t>
      Ордабасы ауданынан – 59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51,3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Сауран ауданынан – 47,1 пайыз;</w:t>
      </w:r>
    </w:p>
    <w:p>
      <w:pPr>
        <w:spacing w:after="0"/>
        <w:ind w:left="0"/>
        <w:jc w:val="both"/>
      </w:pPr>
      <w:r>
        <w:rPr>
          <w:rFonts w:ascii="Times New Roman"/>
          <w:b w:val="false"/>
          <w:i w:val="false"/>
          <w:color w:val="000000"/>
          <w:sz w:val="28"/>
        </w:rPr>
        <w:t>
      Созақ ауданынан – 52,8 пайыз;</w:t>
      </w:r>
    </w:p>
    <w:p>
      <w:pPr>
        <w:spacing w:after="0"/>
        <w:ind w:left="0"/>
        <w:jc w:val="both"/>
      </w:pPr>
      <w:r>
        <w:rPr>
          <w:rFonts w:ascii="Times New Roman"/>
          <w:b w:val="false"/>
          <w:i w:val="false"/>
          <w:color w:val="000000"/>
          <w:sz w:val="28"/>
        </w:rPr>
        <w:t>
      Төлеби ауданынан – 57,2 пайыз;</w:t>
      </w:r>
    </w:p>
    <w:p>
      <w:pPr>
        <w:spacing w:after="0"/>
        <w:ind w:left="0"/>
        <w:jc w:val="both"/>
      </w:pPr>
      <w:r>
        <w:rPr>
          <w:rFonts w:ascii="Times New Roman"/>
          <w:b w:val="false"/>
          <w:i w:val="false"/>
          <w:color w:val="000000"/>
          <w:sz w:val="28"/>
        </w:rPr>
        <w:t>
      Түлкібас ауданынан – 49,5 пайыз;</w:t>
      </w:r>
    </w:p>
    <w:p>
      <w:pPr>
        <w:spacing w:after="0"/>
        <w:ind w:left="0"/>
        <w:jc w:val="both"/>
      </w:pPr>
      <w:r>
        <w:rPr>
          <w:rFonts w:ascii="Times New Roman"/>
          <w:b w:val="false"/>
          <w:i w:val="false"/>
          <w:color w:val="000000"/>
          <w:sz w:val="28"/>
        </w:rPr>
        <w:t>
      Шардара ауданынан – 30 пайыз;</w:t>
      </w:r>
    </w:p>
    <w:p>
      <w:pPr>
        <w:spacing w:after="0"/>
        <w:ind w:left="0"/>
        <w:jc w:val="both"/>
      </w:pPr>
      <w:r>
        <w:rPr>
          <w:rFonts w:ascii="Times New Roman"/>
          <w:b w:val="false"/>
          <w:i w:val="false"/>
          <w:color w:val="000000"/>
          <w:sz w:val="28"/>
        </w:rPr>
        <w:t xml:space="preserve">
      Арыс қаласынан – 41,8 пайыз; </w:t>
      </w:r>
    </w:p>
    <w:p>
      <w:pPr>
        <w:spacing w:after="0"/>
        <w:ind w:left="0"/>
        <w:jc w:val="both"/>
      </w:pPr>
      <w:r>
        <w:rPr>
          <w:rFonts w:ascii="Times New Roman"/>
          <w:b w:val="false"/>
          <w:i w:val="false"/>
          <w:color w:val="000000"/>
          <w:sz w:val="28"/>
        </w:rPr>
        <w:t>
      Кентау қаласынан – 52,2 пайыз;</w:t>
      </w:r>
    </w:p>
    <w:p>
      <w:pPr>
        <w:spacing w:after="0"/>
        <w:ind w:left="0"/>
        <w:jc w:val="both"/>
      </w:pPr>
      <w:r>
        <w:rPr>
          <w:rFonts w:ascii="Times New Roman"/>
          <w:b w:val="false"/>
          <w:i w:val="false"/>
          <w:color w:val="000000"/>
          <w:sz w:val="28"/>
        </w:rPr>
        <w:t>
      Түркістан қаласынан – 54,8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13.12.2024 </w:t>
      </w:r>
      <w:r>
        <w:rPr>
          <w:rFonts w:ascii="Times New Roman"/>
          <w:b w:val="false"/>
          <w:i w:val="false"/>
          <w:color w:val="000000"/>
          <w:sz w:val="28"/>
        </w:rPr>
        <w:t>№ 14/179-VIIІ</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2024 жылға аудандық (облыстық маңызы бар қала) бюджеттерінен облыстық бюджетке бюджеттік алып қоюлардың жалпы көлемдері 9 789 048 мың теңге сомасында қарастырылсын, оның iшiнде:</w:t>
      </w:r>
    </w:p>
    <w:p>
      <w:pPr>
        <w:spacing w:after="0"/>
        <w:ind w:left="0"/>
        <w:jc w:val="both"/>
      </w:pPr>
      <w:r>
        <w:rPr>
          <w:rFonts w:ascii="Times New Roman"/>
          <w:b w:val="false"/>
          <w:i w:val="false"/>
          <w:color w:val="000000"/>
          <w:sz w:val="28"/>
        </w:rPr>
        <w:t>
      Сайрам ауданынан – 3 123 327 мың теңге;</w:t>
      </w:r>
    </w:p>
    <w:p>
      <w:pPr>
        <w:spacing w:after="0"/>
        <w:ind w:left="0"/>
        <w:jc w:val="both"/>
      </w:pPr>
      <w:r>
        <w:rPr>
          <w:rFonts w:ascii="Times New Roman"/>
          <w:b w:val="false"/>
          <w:i w:val="false"/>
          <w:color w:val="000000"/>
          <w:sz w:val="28"/>
        </w:rPr>
        <w:t>
      Сарыағаш ауданынан – 1 334 371 мың теңге;</w:t>
      </w:r>
    </w:p>
    <w:p>
      <w:pPr>
        <w:spacing w:after="0"/>
        <w:ind w:left="0"/>
        <w:jc w:val="both"/>
      </w:pPr>
      <w:r>
        <w:rPr>
          <w:rFonts w:ascii="Times New Roman"/>
          <w:b w:val="false"/>
          <w:i w:val="false"/>
          <w:color w:val="000000"/>
          <w:sz w:val="28"/>
        </w:rPr>
        <w:t>
      Созақ ауданынан – 4 779 139 мың теңге;</w:t>
      </w:r>
    </w:p>
    <w:p>
      <w:pPr>
        <w:spacing w:after="0"/>
        <w:ind w:left="0"/>
        <w:jc w:val="both"/>
      </w:pPr>
      <w:r>
        <w:rPr>
          <w:rFonts w:ascii="Times New Roman"/>
          <w:b w:val="false"/>
          <w:i w:val="false"/>
          <w:color w:val="000000"/>
          <w:sz w:val="28"/>
        </w:rPr>
        <w:t>
      Түркістан қаласынан – 552 211 мың теңге.</w:t>
      </w:r>
    </w:p>
    <w:bookmarkStart w:name="z5" w:id="4"/>
    <w:p>
      <w:pPr>
        <w:spacing w:after="0"/>
        <w:ind w:left="0"/>
        <w:jc w:val="both"/>
      </w:pPr>
      <w:r>
        <w:rPr>
          <w:rFonts w:ascii="Times New Roman"/>
          <w:b w:val="false"/>
          <w:i w:val="false"/>
          <w:color w:val="000000"/>
          <w:sz w:val="28"/>
        </w:rPr>
        <w:t>
      4. 2024 жылға облыстық бюджеттен аудандық (облыстық маңызы бар қала) бюджеттеріне берiлетiн субвенциялар мөлшерiнің жалпы сомасы 24 832 600 мың теңге болып қарастырылсын, оның iшiнде:</w:t>
      </w:r>
    </w:p>
    <w:bookmarkEnd w:id="4"/>
    <w:p>
      <w:pPr>
        <w:spacing w:after="0"/>
        <w:ind w:left="0"/>
        <w:jc w:val="both"/>
      </w:pPr>
      <w:r>
        <w:rPr>
          <w:rFonts w:ascii="Times New Roman"/>
          <w:b w:val="false"/>
          <w:i w:val="false"/>
          <w:color w:val="000000"/>
          <w:sz w:val="28"/>
        </w:rPr>
        <w:t>
      Бәйдібек ауданына – 2 300 997 мың теңге;</w:t>
      </w:r>
    </w:p>
    <w:p>
      <w:pPr>
        <w:spacing w:after="0"/>
        <w:ind w:left="0"/>
        <w:jc w:val="both"/>
      </w:pPr>
      <w:r>
        <w:rPr>
          <w:rFonts w:ascii="Times New Roman"/>
          <w:b w:val="false"/>
          <w:i w:val="false"/>
          <w:color w:val="000000"/>
          <w:sz w:val="28"/>
        </w:rPr>
        <w:t>
      Жетісай ауданына – 2 787 081 мың теңге;</w:t>
      </w:r>
    </w:p>
    <w:p>
      <w:pPr>
        <w:spacing w:after="0"/>
        <w:ind w:left="0"/>
        <w:jc w:val="both"/>
      </w:pPr>
      <w:r>
        <w:rPr>
          <w:rFonts w:ascii="Times New Roman"/>
          <w:b w:val="false"/>
          <w:i w:val="false"/>
          <w:color w:val="000000"/>
          <w:sz w:val="28"/>
        </w:rPr>
        <w:t>
      Қазығұрт ауданына – 355 990 мың теңге;</w:t>
      </w:r>
    </w:p>
    <w:p>
      <w:pPr>
        <w:spacing w:after="0"/>
        <w:ind w:left="0"/>
        <w:jc w:val="both"/>
      </w:pPr>
      <w:r>
        <w:rPr>
          <w:rFonts w:ascii="Times New Roman"/>
          <w:b w:val="false"/>
          <w:i w:val="false"/>
          <w:color w:val="000000"/>
          <w:sz w:val="28"/>
        </w:rPr>
        <w:t>
      Келес ауданына – 2 851 670 мың теңге;</w:t>
      </w:r>
    </w:p>
    <w:p>
      <w:pPr>
        <w:spacing w:after="0"/>
        <w:ind w:left="0"/>
        <w:jc w:val="both"/>
      </w:pPr>
      <w:r>
        <w:rPr>
          <w:rFonts w:ascii="Times New Roman"/>
          <w:b w:val="false"/>
          <w:i w:val="false"/>
          <w:color w:val="000000"/>
          <w:sz w:val="28"/>
        </w:rPr>
        <w:t>
      Мақтаарал ауданына – 3 561 019 мың теңге;</w:t>
      </w:r>
    </w:p>
    <w:p>
      <w:pPr>
        <w:spacing w:after="0"/>
        <w:ind w:left="0"/>
        <w:jc w:val="both"/>
      </w:pPr>
      <w:r>
        <w:rPr>
          <w:rFonts w:ascii="Times New Roman"/>
          <w:b w:val="false"/>
          <w:i w:val="false"/>
          <w:color w:val="000000"/>
          <w:sz w:val="28"/>
        </w:rPr>
        <w:t>
      Ордабасы ауданына – 1 280 067 мың теңге;</w:t>
      </w:r>
    </w:p>
    <w:p>
      <w:pPr>
        <w:spacing w:after="0"/>
        <w:ind w:left="0"/>
        <w:jc w:val="both"/>
      </w:pPr>
      <w:r>
        <w:rPr>
          <w:rFonts w:ascii="Times New Roman"/>
          <w:b w:val="false"/>
          <w:i w:val="false"/>
          <w:color w:val="000000"/>
          <w:sz w:val="28"/>
        </w:rPr>
        <w:t>
      Отырар ауданына – 2 889 236 мың теңге;</w:t>
      </w:r>
    </w:p>
    <w:p>
      <w:pPr>
        <w:spacing w:after="0"/>
        <w:ind w:left="0"/>
        <w:jc w:val="both"/>
      </w:pPr>
      <w:r>
        <w:rPr>
          <w:rFonts w:ascii="Times New Roman"/>
          <w:b w:val="false"/>
          <w:i w:val="false"/>
          <w:color w:val="000000"/>
          <w:sz w:val="28"/>
        </w:rPr>
        <w:t>
      Сауран ауданына – 2 426 412 мың теңге;</w:t>
      </w:r>
    </w:p>
    <w:p>
      <w:pPr>
        <w:spacing w:after="0"/>
        <w:ind w:left="0"/>
        <w:jc w:val="both"/>
      </w:pPr>
      <w:r>
        <w:rPr>
          <w:rFonts w:ascii="Times New Roman"/>
          <w:b w:val="false"/>
          <w:i w:val="false"/>
          <w:color w:val="000000"/>
          <w:sz w:val="28"/>
        </w:rPr>
        <w:t>
      Төлеби ауданына – 991 595 мың теңге;</w:t>
      </w:r>
    </w:p>
    <w:p>
      <w:pPr>
        <w:spacing w:after="0"/>
        <w:ind w:left="0"/>
        <w:jc w:val="both"/>
      </w:pPr>
      <w:r>
        <w:rPr>
          <w:rFonts w:ascii="Times New Roman"/>
          <w:b w:val="false"/>
          <w:i w:val="false"/>
          <w:color w:val="000000"/>
          <w:sz w:val="28"/>
        </w:rPr>
        <w:t>
      Түлкібас ауданына – 774 254 мың теңге;</w:t>
      </w:r>
    </w:p>
    <w:p>
      <w:pPr>
        <w:spacing w:after="0"/>
        <w:ind w:left="0"/>
        <w:jc w:val="both"/>
      </w:pPr>
      <w:r>
        <w:rPr>
          <w:rFonts w:ascii="Times New Roman"/>
          <w:b w:val="false"/>
          <w:i w:val="false"/>
          <w:color w:val="000000"/>
          <w:sz w:val="28"/>
        </w:rPr>
        <w:t>
      Шардара ауданына – 1 892 831 мың теңге;</w:t>
      </w:r>
    </w:p>
    <w:p>
      <w:pPr>
        <w:spacing w:after="0"/>
        <w:ind w:left="0"/>
        <w:jc w:val="both"/>
      </w:pPr>
      <w:r>
        <w:rPr>
          <w:rFonts w:ascii="Times New Roman"/>
          <w:b w:val="false"/>
          <w:i w:val="false"/>
          <w:color w:val="000000"/>
          <w:sz w:val="28"/>
        </w:rPr>
        <w:t>
      Арыс қаласына – 1 011 405 мың теңге;</w:t>
      </w:r>
    </w:p>
    <w:p>
      <w:pPr>
        <w:spacing w:after="0"/>
        <w:ind w:left="0"/>
        <w:jc w:val="both"/>
      </w:pPr>
      <w:r>
        <w:rPr>
          <w:rFonts w:ascii="Times New Roman"/>
          <w:b w:val="false"/>
          <w:i w:val="false"/>
          <w:color w:val="000000"/>
          <w:sz w:val="28"/>
        </w:rPr>
        <w:t>
      Кентау қаласына – 1 710 043 мың теңге.</w:t>
      </w:r>
    </w:p>
    <w:bookmarkStart w:name="z6" w:id="5"/>
    <w:p>
      <w:pPr>
        <w:spacing w:after="0"/>
        <w:ind w:left="0"/>
        <w:jc w:val="both"/>
      </w:pPr>
      <w:r>
        <w:rPr>
          <w:rFonts w:ascii="Times New Roman"/>
          <w:b w:val="false"/>
          <w:i w:val="false"/>
          <w:color w:val="000000"/>
          <w:sz w:val="28"/>
        </w:rPr>
        <w:t>
      5. 2024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қаржы және мемлекеттік активтер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Түркістан облыстық мәслихатының 24.10.2024 </w:t>
      </w:r>
      <w:r>
        <w:rPr>
          <w:rFonts w:ascii="Times New Roman"/>
          <w:b w:val="false"/>
          <w:i w:val="false"/>
          <w:color w:val="000000"/>
          <w:sz w:val="28"/>
        </w:rPr>
        <w:t>№ 13/175-VIII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2024 жылға арналған облыстық бюджетте аудандар (облыстық маңызы бар қалалар) бюджеттеріне берілетін нысаналы даму трансферттерінің қарастырылғаны ескерілсін, оның iшiнде:</w:t>
      </w:r>
    </w:p>
    <w:bookmarkEnd w:id="6"/>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8" w:id="7"/>
    <w:p>
      <w:pPr>
        <w:spacing w:after="0"/>
        <w:ind w:left="0"/>
        <w:jc w:val="both"/>
      </w:pPr>
      <w:r>
        <w:rPr>
          <w:rFonts w:ascii="Times New Roman"/>
          <w:b w:val="false"/>
          <w:i w:val="false"/>
          <w:color w:val="000000"/>
          <w:sz w:val="28"/>
        </w:rPr>
        <w:t>
      7. 2024 жылға арналған облыстық бюджетте аудандардың (облыстық маңызы бар қалалардың) бюджеттеріне кредиттер қарастырылғаны ескерілсін, оның ішінде:</w:t>
      </w:r>
    </w:p>
    <w:bookmarkEnd w:id="7"/>
    <w:p>
      <w:pPr>
        <w:spacing w:after="0"/>
        <w:ind w:left="0"/>
        <w:jc w:val="both"/>
      </w:pPr>
      <w:r>
        <w:rPr>
          <w:rFonts w:ascii="Times New Roman"/>
          <w:b w:val="false"/>
          <w:i w:val="false"/>
          <w:color w:val="000000"/>
          <w:sz w:val="28"/>
        </w:rPr>
        <w:t>
      тұрғын үй жобалауға және салуға;</w:t>
      </w:r>
    </w:p>
    <w:p>
      <w:pPr>
        <w:spacing w:after="0"/>
        <w:ind w:left="0"/>
        <w:jc w:val="both"/>
      </w:pPr>
      <w:r>
        <w:rPr>
          <w:rFonts w:ascii="Times New Roman"/>
          <w:b w:val="false"/>
          <w:i w:val="false"/>
          <w:color w:val="000000"/>
          <w:sz w:val="28"/>
        </w:rPr>
        <w:t>
      мамандарды әлеуметтік қолдау шараларын іске асыру үшін.</w:t>
      </w:r>
    </w:p>
    <w:p>
      <w:pPr>
        <w:spacing w:after="0"/>
        <w:ind w:left="0"/>
        <w:jc w:val="both"/>
      </w:pPr>
      <w:r>
        <w:rPr>
          <w:rFonts w:ascii="Times New Roman"/>
          <w:b w:val="false"/>
          <w:i w:val="false"/>
          <w:color w:val="000000"/>
          <w:sz w:val="28"/>
        </w:rPr>
        <w:t xml:space="preserve">
      Көрсетілген кредиттерді аудандар (облыстық маңызы бар қалалар) бюджеттеріне бөлу облыс әкімдігінің қаулысы негізінде жүзеге асырылады. </w:t>
      </w:r>
    </w:p>
    <w:p>
      <w:pPr>
        <w:spacing w:after="0"/>
        <w:ind w:left="0"/>
        <w:jc w:val="both"/>
      </w:pPr>
      <w:r>
        <w:rPr>
          <w:rFonts w:ascii="Times New Roman"/>
          <w:b w:val="false"/>
          <w:i w:val="false"/>
          <w:color w:val="000000"/>
          <w:sz w:val="28"/>
        </w:rPr>
        <w:t>
      тұрғын үй сатып алуға;</w:t>
      </w:r>
    </w:p>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облыстық мәслихатының 11.04.2024 </w:t>
      </w:r>
      <w:r>
        <w:rPr>
          <w:rFonts w:ascii="Times New Roman"/>
          <w:b w:val="false"/>
          <w:i w:val="false"/>
          <w:color w:val="000000"/>
          <w:sz w:val="28"/>
        </w:rPr>
        <w:t>№ 9/121-VIII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қалалардың) бюджеттерінен облыстық бюджеттің ысырабын өтеуге арналған трансферттер түсімдері қарастырылғаны ескерілсін.</w:t>
      </w:r>
    </w:p>
    <w:bookmarkEnd w:id="8"/>
    <w:p>
      <w:pPr>
        <w:spacing w:after="0"/>
        <w:ind w:left="0"/>
        <w:jc w:val="both"/>
      </w:pPr>
      <w:r>
        <w:rPr>
          <w:rFonts w:ascii="Times New Roman"/>
          <w:b w:val="false"/>
          <w:i w:val="false"/>
          <w:color w:val="000000"/>
          <w:sz w:val="28"/>
        </w:rPr>
        <w:t xml:space="preserve">
      Аудандық (облыстық маңызы бар қалалардың) бюджеттерінен көрсетілген трансферттердің түсімдерін бөлу облыс әкімдігінің қаулысы негізінде жүзеге асырылады. </w:t>
      </w:r>
    </w:p>
    <w:bookmarkStart w:name="z10" w:id="9"/>
    <w:p>
      <w:pPr>
        <w:spacing w:after="0"/>
        <w:ind w:left="0"/>
        <w:jc w:val="both"/>
      </w:pPr>
      <w:r>
        <w:rPr>
          <w:rFonts w:ascii="Times New Roman"/>
          <w:b w:val="false"/>
          <w:i w:val="false"/>
          <w:color w:val="000000"/>
          <w:sz w:val="28"/>
        </w:rPr>
        <w:t>
      9. Облыс әкімдігінің 2024 жылға арналған резервi 600 000 мың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Түркістан облыстық мәслихатының 13.12.2024 </w:t>
      </w:r>
      <w:r>
        <w:rPr>
          <w:rFonts w:ascii="Times New Roman"/>
          <w:b w:val="false"/>
          <w:i w:val="false"/>
          <w:color w:val="000000"/>
          <w:sz w:val="28"/>
        </w:rPr>
        <w:t>№ 14/179-VIIІ</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2024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0"/>
    <w:bookmarkStart w:name="z12" w:id="11"/>
    <w:p>
      <w:pPr>
        <w:spacing w:after="0"/>
        <w:ind w:left="0"/>
        <w:jc w:val="both"/>
      </w:pPr>
      <w:r>
        <w:rPr>
          <w:rFonts w:ascii="Times New Roman"/>
          <w:b w:val="false"/>
          <w:i w:val="false"/>
          <w:color w:val="000000"/>
          <w:sz w:val="28"/>
        </w:rPr>
        <w:t>
      11. Осы шешім 2024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1-қосымша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13.12.2024 </w:t>
      </w:r>
      <w:r>
        <w:rPr>
          <w:rFonts w:ascii="Times New Roman"/>
          <w:b w:val="false"/>
          <w:i w:val="false"/>
          <w:color w:val="ff0000"/>
          <w:sz w:val="28"/>
        </w:rPr>
        <w:t>№ 14/179-VIIІ</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1 325 161 163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1 219 586 967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1 219 586 967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1 207 371 532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1 207 371 532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1 309 094 871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771 492 587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113 103 466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602 711 990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485 783 522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35 819 567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31 217 362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36 638 169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53 873 103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p>
            <w:pPr>
              <w:spacing w:after="20"/>
              <w:ind w:left="20"/>
              <w:jc w:val="both"/>
            </w:pPr>
            <w:r>
              <w:rPr>
                <w:rFonts w:ascii="Times New Roman"/>
                <w:b w:val="false"/>
                <w:i w:val="false"/>
                <w:color w:val="000000"/>
                <w:sz w:val="20"/>
              </w:rPr>
              <w:t>
Сыныбы </w:t>
            </w:r>
          </w:p>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 </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29 046 591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2-қосымша</w:t>
            </w:r>
          </w:p>
        </w:tc>
      </w:tr>
    </w:tbl>
    <w:p>
      <w:pPr>
        <w:spacing w:after="0"/>
        <w:ind w:left="0"/>
        <w:jc w:val="left"/>
      </w:pPr>
      <w:r>
        <w:rPr>
          <w:rFonts w:ascii="Times New Roman"/>
          <w:b/>
          <w:i w:val="false"/>
          <w:color w:val="000000"/>
        </w:rPr>
        <w:t xml:space="preserve"> 2025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1 343 404 356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1 274 774 633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1 261 753 638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1 261 753 638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1 339 512 025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695 072 596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510 608 547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168 286 997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148 980 492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38 587 912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97 135 017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51 654 853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5 781 992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46 719 167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-13 326 191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3-қосымша</w:t>
            </w:r>
          </w:p>
        </w:tc>
      </w:tr>
    </w:tbl>
    <w:p>
      <w:pPr>
        <w:spacing w:after="0"/>
        <w:ind w:left="0"/>
        <w:jc w:val="left"/>
      </w:pPr>
      <w:r>
        <w:rPr>
          <w:rFonts w:ascii="Times New Roman"/>
          <w:b/>
          <w:i w:val="false"/>
          <w:color w:val="000000"/>
        </w:rPr>
        <w:t xml:space="preserve"> 2026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1 188 380 547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1 117 291 601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1 117 291 601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1 104 270 606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1 104 270 606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1 188 371 811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726 324 936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557 815 286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518 237 127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416 461 839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71 801 839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22 734 132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52 344 842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76 195 595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-13 062 734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7/85-VIII шешіміне 4-қосымша</w:t>
            </w:r>
          </w:p>
        </w:tc>
      </w:tr>
    </w:tbl>
    <w:p>
      <w:pPr>
        <w:spacing w:after="0"/>
        <w:ind w:left="0"/>
        <w:jc w:val="left"/>
      </w:pPr>
      <w:r>
        <w:rPr>
          <w:rFonts w:ascii="Times New Roman"/>
          <w:b/>
          <w:i w:val="false"/>
          <w:color w:val="000000"/>
        </w:rPr>
        <w:t xml:space="preserve"> 2024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білім беру ұйымдарында дарынды балаларға жалпы білім беру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